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952" w:rsidRDefault="00811B17" w:rsidP="00D77AB8">
      <w:pPr>
        <w:jc w:val="center"/>
        <w:rPr>
          <w:b/>
        </w:rPr>
      </w:pPr>
      <w:r w:rsidRPr="002D7C76">
        <w:rPr>
          <w:b/>
        </w:rPr>
        <w:t xml:space="preserve">Annonce thèse interdisciplinaire </w:t>
      </w:r>
      <w:r w:rsidR="00FF1EA0">
        <w:rPr>
          <w:b/>
        </w:rPr>
        <w:t>« Optimi</w:t>
      </w:r>
      <w:r w:rsidR="00302952">
        <w:rPr>
          <w:b/>
        </w:rPr>
        <w:t>sation de la Performance Sportive</w:t>
      </w:r>
      <w:r w:rsidR="00FF1EA0">
        <w:rPr>
          <w:b/>
        </w:rPr>
        <w:t xml:space="preserve"> » </w:t>
      </w:r>
    </w:p>
    <w:p w:rsidR="00811B17" w:rsidRPr="002D7C76" w:rsidRDefault="00EF7EE3" w:rsidP="00D77AB8">
      <w:pPr>
        <w:jc w:val="center"/>
        <w:rPr>
          <w:b/>
        </w:rPr>
      </w:pPr>
      <w:r>
        <w:rPr>
          <w:b/>
        </w:rPr>
        <w:t xml:space="preserve">Laboratoire </w:t>
      </w:r>
      <w:r w:rsidR="00811B17" w:rsidRPr="002D7C76">
        <w:rPr>
          <w:b/>
        </w:rPr>
        <w:t>C</w:t>
      </w:r>
      <w:r>
        <w:rPr>
          <w:b/>
        </w:rPr>
        <w:t xml:space="preserve">ultures, </w:t>
      </w:r>
      <w:r w:rsidR="00811B17" w:rsidRPr="002D7C76">
        <w:rPr>
          <w:b/>
        </w:rPr>
        <w:t>E</w:t>
      </w:r>
      <w:r>
        <w:rPr>
          <w:b/>
        </w:rPr>
        <w:t xml:space="preserve">ducation, </w:t>
      </w:r>
      <w:r w:rsidR="00811B17" w:rsidRPr="002D7C76">
        <w:rPr>
          <w:b/>
        </w:rPr>
        <w:t>S</w:t>
      </w:r>
      <w:r>
        <w:rPr>
          <w:b/>
        </w:rPr>
        <w:t>ociétés (LACES, UR 7437) -</w:t>
      </w:r>
      <w:bookmarkStart w:id="0" w:name="_GoBack"/>
      <w:bookmarkEnd w:id="0"/>
      <w:r w:rsidR="00811B17" w:rsidRPr="002D7C76">
        <w:rPr>
          <w:b/>
        </w:rPr>
        <w:t xml:space="preserve"> Université de Bordeaux</w:t>
      </w:r>
    </w:p>
    <w:p w:rsidR="00811B17" w:rsidRDefault="00811B17" w:rsidP="00811B17"/>
    <w:p w:rsidR="00811B17" w:rsidRDefault="00811B17" w:rsidP="00302952">
      <w:pPr>
        <w:tabs>
          <w:tab w:val="left" w:pos="708"/>
          <w:tab w:val="left" w:pos="1416"/>
          <w:tab w:val="left" w:pos="2124"/>
          <w:tab w:val="left" w:pos="2832"/>
          <w:tab w:val="left" w:pos="3540"/>
          <w:tab w:val="left" w:pos="4248"/>
          <w:tab w:val="left" w:pos="6276"/>
        </w:tabs>
        <w:jc w:val="both"/>
      </w:pPr>
      <w:r w:rsidRPr="002D7C76">
        <w:rPr>
          <w:b/>
        </w:rPr>
        <w:t>Encadrants :</w:t>
      </w:r>
      <w:r>
        <w:t xml:space="preserve"> </w:t>
      </w:r>
      <w:r w:rsidR="00D77AB8">
        <w:tab/>
      </w:r>
      <w:r>
        <w:t>Guillaume ESCALIE (PU, LACES, 50%)</w:t>
      </w:r>
      <w:r w:rsidR="00302952">
        <w:tab/>
      </w:r>
    </w:p>
    <w:p w:rsidR="00D77AB8" w:rsidRPr="00D77AB8" w:rsidRDefault="00D77AB8" w:rsidP="00302952">
      <w:pPr>
        <w:jc w:val="both"/>
      </w:pPr>
      <w:r>
        <w:tab/>
      </w:r>
      <w:r>
        <w:tab/>
      </w:r>
      <w:r w:rsidRPr="00D77AB8">
        <w:t>Jérémy DANNA (CR CNRS HDR, CLL</w:t>
      </w:r>
      <w:r>
        <w:t>E, 50%)</w:t>
      </w:r>
      <w:r w:rsidRPr="00D77AB8">
        <w:tab/>
      </w:r>
    </w:p>
    <w:p w:rsidR="00811B17" w:rsidRDefault="00811B17" w:rsidP="00302952">
      <w:pPr>
        <w:jc w:val="both"/>
      </w:pPr>
      <w:r w:rsidRPr="002D7C76">
        <w:rPr>
          <w:b/>
        </w:rPr>
        <w:t>Date de début de thèse :</w:t>
      </w:r>
      <w:r>
        <w:t xml:space="preserve"> 01/</w:t>
      </w:r>
      <w:r w:rsidR="002A3403">
        <w:t>10</w:t>
      </w:r>
      <w:r>
        <w:t>/2025</w:t>
      </w:r>
    </w:p>
    <w:p w:rsidR="00302952" w:rsidRDefault="00302952" w:rsidP="00302952">
      <w:pPr>
        <w:jc w:val="both"/>
      </w:pPr>
      <w:r w:rsidRPr="00302952">
        <w:rPr>
          <w:b/>
        </w:rPr>
        <w:t>Durée :</w:t>
      </w:r>
      <w:r>
        <w:t xml:space="preserve"> 36 mois</w:t>
      </w:r>
    </w:p>
    <w:p w:rsidR="00811B17" w:rsidRDefault="00811B17" w:rsidP="00302952">
      <w:pPr>
        <w:jc w:val="both"/>
      </w:pPr>
      <w:r w:rsidRPr="002D7C76">
        <w:rPr>
          <w:b/>
        </w:rPr>
        <w:t>Lieu de la thèse :</w:t>
      </w:r>
      <w:r>
        <w:t xml:space="preserve"> </w:t>
      </w:r>
      <w:r w:rsidR="00D77AB8">
        <w:t>LACES, Université de Bordeaux</w:t>
      </w:r>
      <w:r w:rsidR="002D7C76">
        <w:t>, Faculté des STAPS, 12 avenue Camille Jullian, 33600 Pessac</w:t>
      </w:r>
      <w:r w:rsidR="00D77AB8">
        <w:t xml:space="preserve"> (</w:t>
      </w:r>
      <w:hyperlink r:id="rId4" w:history="1">
        <w:r w:rsidR="00D77AB8" w:rsidRPr="007443CC">
          <w:rPr>
            <w:rStyle w:val="Lienhypertexte"/>
          </w:rPr>
          <w:t>https://laces.u-bordeaux.fr/</w:t>
        </w:r>
      </w:hyperlink>
      <w:r w:rsidR="00D77AB8">
        <w:t xml:space="preserve">) </w:t>
      </w:r>
    </w:p>
    <w:p w:rsidR="00D77AB8" w:rsidRDefault="00D77AB8" w:rsidP="00302952">
      <w:pPr>
        <w:jc w:val="both"/>
      </w:pPr>
    </w:p>
    <w:p w:rsidR="00811B17" w:rsidRPr="002D7C76" w:rsidRDefault="00811B17" w:rsidP="00302952">
      <w:pPr>
        <w:jc w:val="both"/>
        <w:rPr>
          <w:b/>
        </w:rPr>
      </w:pPr>
      <w:r w:rsidRPr="002D7C76">
        <w:rPr>
          <w:b/>
        </w:rPr>
        <w:t>Résumé du projet de thèse</w:t>
      </w:r>
    </w:p>
    <w:p w:rsidR="00D77AB8" w:rsidRDefault="00811B17" w:rsidP="00302952">
      <w:pPr>
        <w:jc w:val="both"/>
      </w:pPr>
      <w:r>
        <w:t xml:space="preserve">Ce projet de thèse s’inscrit dans le cadre du projet ANR </w:t>
      </w:r>
      <w:r w:rsidR="00D77AB8">
        <w:t>MIXSON</w:t>
      </w:r>
      <w:r>
        <w:t xml:space="preserve"> (</w:t>
      </w:r>
      <w:proofErr w:type="spellStart"/>
      <w:r w:rsidR="003C042D" w:rsidRPr="003C042D">
        <w:t>Sonifier</w:t>
      </w:r>
      <w:proofErr w:type="spellEnd"/>
      <w:r w:rsidR="003C042D" w:rsidRPr="003C042D">
        <w:t xml:space="preserve"> le geste sportif pour mieux le comprendre et l’optimiser</w:t>
      </w:r>
      <w:r w:rsidRPr="003C042D">
        <w:t xml:space="preserve">), coordonné par </w:t>
      </w:r>
      <w:r w:rsidR="00D77AB8" w:rsidRPr="003C042D">
        <w:t>G. ESCALIE</w:t>
      </w:r>
      <w:r w:rsidRPr="003C042D">
        <w:t xml:space="preserve">. </w:t>
      </w:r>
      <w:proofErr w:type="spellStart"/>
      <w:r w:rsidR="003C042D">
        <w:t>Sonifier</w:t>
      </w:r>
      <w:proofErr w:type="spellEnd"/>
      <w:r w:rsidR="003C042D">
        <w:t xml:space="preserve"> le mouvement humain consiste à associer certains paramètres acoustiques à certaines variables du mouvement humain afin d’en enrichir sa perception. Associer du son au mouvement permet non seulement d’en enrichir sa perception mais également d’optimiser son contrôle par une intégration multisensorielle (visuelle, somatosensorielle, et auditive) à des fins d’optimisation de la performance. A partir d’une approche interdisciplinaire, le projet « </w:t>
      </w:r>
      <w:proofErr w:type="spellStart"/>
      <w:r w:rsidR="003C042D">
        <w:t>MixSon</w:t>
      </w:r>
      <w:proofErr w:type="spellEnd"/>
      <w:r w:rsidR="003C042D">
        <w:t xml:space="preserve"> » consiste à concevoir un outil de </w:t>
      </w:r>
      <w:proofErr w:type="spellStart"/>
      <w:r w:rsidR="003C042D">
        <w:t>sonification</w:t>
      </w:r>
      <w:proofErr w:type="spellEnd"/>
      <w:r w:rsidR="003C042D">
        <w:t xml:space="preserve"> et à examiner son efficacité et son acceptation en contexte d'entraînement pour optimiser la performance d</w:t>
      </w:r>
      <w:r w:rsidR="00FF1EA0">
        <w:t>u service au tennis</w:t>
      </w:r>
      <w:r w:rsidR="003C042D">
        <w:t xml:space="preserve">. Ce projet associe une spécialiste en biomécanique du mouvement sportif de haut niveau, un neuroscientifique expert de la </w:t>
      </w:r>
      <w:proofErr w:type="spellStart"/>
      <w:r w:rsidR="003C042D">
        <w:t>sonification</w:t>
      </w:r>
      <w:proofErr w:type="spellEnd"/>
      <w:r w:rsidR="003C042D">
        <w:t xml:space="preserve"> du mouvement, un acousticien, un psychologue spécialiste de l'acceptabilité des nouvelles technologies et un anthropologue spécialiste de l'analyse de l'expérience vécue des sportifs et entraîneurs de haut niveau.</w:t>
      </w:r>
      <w:r w:rsidR="00507993">
        <w:t xml:space="preserve"> </w:t>
      </w:r>
      <w:r>
        <w:t xml:space="preserve">La méthodologie adoptée sera </w:t>
      </w:r>
      <w:r w:rsidR="003C042D">
        <w:t>mixt</w:t>
      </w:r>
      <w:r w:rsidR="00740291">
        <w:t xml:space="preserve">e, via une analyse de données quantitatives et qualitatives. </w:t>
      </w:r>
      <w:r w:rsidR="009B7A56">
        <w:t xml:space="preserve">Il s’agira notamment </w:t>
      </w:r>
      <w:r w:rsidR="009B7A56" w:rsidRPr="009B7A56">
        <w:t xml:space="preserve">d’analyser </w:t>
      </w:r>
      <w:r w:rsidR="009B7A56" w:rsidRPr="009B7A56">
        <w:rPr>
          <w:bCs/>
          <w:iCs/>
        </w:rPr>
        <w:t xml:space="preserve">le </w:t>
      </w:r>
      <w:r w:rsidR="00740291" w:rsidRPr="009B7A56">
        <w:rPr>
          <w:bCs/>
          <w:iCs/>
        </w:rPr>
        <w:t xml:space="preserve">mouvement </w:t>
      </w:r>
      <w:proofErr w:type="spellStart"/>
      <w:r w:rsidR="00740291" w:rsidRPr="009B7A56">
        <w:rPr>
          <w:bCs/>
          <w:iCs/>
        </w:rPr>
        <w:t>sonifié</w:t>
      </w:r>
      <w:proofErr w:type="spellEnd"/>
      <w:r w:rsidR="009B7A56">
        <w:rPr>
          <w:bCs/>
          <w:iCs/>
        </w:rPr>
        <w:t xml:space="preserve"> d’un point de vue objectif et subjectif (par exemple : A) r</w:t>
      </w:r>
      <w:r w:rsidR="00740291">
        <w:t xml:space="preserve">ecueillir le point de vue des entraîneurs et des joueurs sur les secteurs d’amélioration prioritaires de leur service </w:t>
      </w:r>
      <w:proofErr w:type="spellStart"/>
      <w:r w:rsidR="00740291">
        <w:t>sonifié</w:t>
      </w:r>
      <w:proofErr w:type="spellEnd"/>
      <w:r w:rsidR="00740291">
        <w:t xml:space="preserve"> et confronter ces points de vue avec les données recueillies en condition silencieuse</w:t>
      </w:r>
      <w:r w:rsidR="009B7A56">
        <w:t xml:space="preserve"> ; B) valider expérimentalement si la </w:t>
      </w:r>
      <w:proofErr w:type="spellStart"/>
      <w:r w:rsidR="009B7A56">
        <w:t>sonification</w:t>
      </w:r>
      <w:proofErr w:type="spellEnd"/>
      <w:r w:rsidR="009B7A56">
        <w:t xml:space="preserve"> temps-réel est plus ou moins efficace que la meilleure stratégie de </w:t>
      </w:r>
      <w:proofErr w:type="spellStart"/>
      <w:r w:rsidR="009B7A56">
        <w:t>sonification</w:t>
      </w:r>
      <w:proofErr w:type="spellEnd"/>
      <w:r w:rsidR="009B7A56">
        <w:t xml:space="preserve"> en temps différé en termes de performance).</w:t>
      </w:r>
      <w:r w:rsidR="00507993">
        <w:t xml:space="preserve"> </w:t>
      </w:r>
      <w:r>
        <w:t xml:space="preserve">Les résultats </w:t>
      </w:r>
      <w:r w:rsidR="00D77AB8">
        <w:t>attendus</w:t>
      </w:r>
      <w:r>
        <w:t xml:space="preserve"> de ce</w:t>
      </w:r>
      <w:r w:rsidR="00D77AB8">
        <w:t>tt</w:t>
      </w:r>
      <w:r>
        <w:t>e thèse perme</w:t>
      </w:r>
      <w:r w:rsidR="00D77AB8">
        <w:t>tt</w:t>
      </w:r>
      <w:r>
        <w:t xml:space="preserve">ront </w:t>
      </w:r>
      <w:r w:rsidR="00E618A6">
        <w:t>de valider une méthode d'utilisation de la réalité audio augmentée qui soit performante et adaptable à différents profils de joueurs.</w:t>
      </w:r>
    </w:p>
    <w:p w:rsidR="003C042D" w:rsidRDefault="003C042D" w:rsidP="00302952">
      <w:pPr>
        <w:jc w:val="both"/>
      </w:pPr>
    </w:p>
    <w:p w:rsidR="00811B17" w:rsidRPr="002D7C76" w:rsidRDefault="00811B17" w:rsidP="00302952">
      <w:pPr>
        <w:jc w:val="both"/>
        <w:rPr>
          <w:b/>
        </w:rPr>
      </w:pPr>
      <w:r w:rsidRPr="002D7C76">
        <w:rPr>
          <w:b/>
        </w:rPr>
        <w:t>Condi</w:t>
      </w:r>
      <w:r w:rsidR="003C042D" w:rsidRPr="002D7C76">
        <w:rPr>
          <w:b/>
        </w:rPr>
        <w:t>ti</w:t>
      </w:r>
      <w:r w:rsidRPr="002D7C76">
        <w:rPr>
          <w:b/>
        </w:rPr>
        <w:t>ons d’encadrement</w:t>
      </w:r>
    </w:p>
    <w:p w:rsidR="00811B17" w:rsidRDefault="00811B17" w:rsidP="00302952">
      <w:pPr>
        <w:jc w:val="both"/>
      </w:pPr>
      <w:r>
        <w:t xml:space="preserve">Le ou la doctorante sera </w:t>
      </w:r>
      <w:proofErr w:type="spellStart"/>
      <w:proofErr w:type="gramStart"/>
      <w:r>
        <w:t>encadré.e</w:t>
      </w:r>
      <w:proofErr w:type="spellEnd"/>
      <w:proofErr w:type="gramEnd"/>
      <w:r>
        <w:t xml:space="preserve"> par </w:t>
      </w:r>
      <w:r w:rsidR="003C042D">
        <w:t>deux</w:t>
      </w:r>
      <w:r>
        <w:t xml:space="preserve"> </w:t>
      </w:r>
      <w:r w:rsidR="003C042D">
        <w:t>co-</w:t>
      </w:r>
      <w:r>
        <w:t>direct</w:t>
      </w:r>
      <w:r w:rsidR="003C042D">
        <w:t xml:space="preserve">eurs, un à Bordeaux et un à Toulouse. Des réunions </w:t>
      </w:r>
      <w:r>
        <w:t xml:space="preserve">régulières seront organisées </w:t>
      </w:r>
      <w:r w:rsidR="004605FC">
        <w:t xml:space="preserve">en </w:t>
      </w:r>
      <w:proofErr w:type="spellStart"/>
      <w:r w:rsidR="004605FC">
        <w:t>visio</w:t>
      </w:r>
      <w:proofErr w:type="spellEnd"/>
      <w:r w:rsidR="004605FC">
        <w:t xml:space="preserve"> </w:t>
      </w:r>
      <w:r>
        <w:t>pour le suivi de l’avancement des travaux. Il ou elle disposera d’un</w:t>
      </w:r>
      <w:r w:rsidR="003C042D">
        <w:t xml:space="preserve"> </w:t>
      </w:r>
      <w:r>
        <w:t xml:space="preserve">bureau au sein du </w:t>
      </w:r>
      <w:r w:rsidR="003C042D">
        <w:t>LACES</w:t>
      </w:r>
      <w:r w:rsidR="004605FC">
        <w:t xml:space="preserve"> à Bordeaux</w:t>
      </w:r>
      <w:r>
        <w:t>. Un équipement informa</w:t>
      </w:r>
      <w:r w:rsidR="003C042D">
        <w:t>ti</w:t>
      </w:r>
      <w:r>
        <w:t>que lui sera mis à disposi</w:t>
      </w:r>
      <w:r w:rsidR="003C042D">
        <w:t>ti</w:t>
      </w:r>
      <w:r>
        <w:t>on dès son</w:t>
      </w:r>
      <w:r w:rsidR="003C042D">
        <w:t xml:space="preserve"> </w:t>
      </w:r>
      <w:r>
        <w:t xml:space="preserve">arrivée. La thèse sera financée par l’ANR </w:t>
      </w:r>
      <w:r w:rsidR="003C042D">
        <w:t>MIXSON</w:t>
      </w:r>
      <w:r>
        <w:t xml:space="preserve">. Le ou la </w:t>
      </w:r>
      <w:proofErr w:type="spellStart"/>
      <w:proofErr w:type="gramStart"/>
      <w:r>
        <w:t>doctorant</w:t>
      </w:r>
      <w:r w:rsidR="004605FC">
        <w:t>.</w:t>
      </w:r>
      <w:r>
        <w:t>e</w:t>
      </w:r>
      <w:proofErr w:type="spellEnd"/>
      <w:proofErr w:type="gramEnd"/>
      <w:r>
        <w:t xml:space="preserve"> par</w:t>
      </w:r>
      <w:r w:rsidR="003C042D">
        <w:t>ti</w:t>
      </w:r>
      <w:r>
        <w:t>cipera aux ac</w:t>
      </w:r>
      <w:r w:rsidR="003C042D">
        <w:t>ti</w:t>
      </w:r>
      <w:r>
        <w:t>vités</w:t>
      </w:r>
      <w:r w:rsidR="003C042D">
        <w:t xml:space="preserve"> </w:t>
      </w:r>
      <w:r>
        <w:t>scien</w:t>
      </w:r>
      <w:r w:rsidR="003C042D">
        <w:t>ti</w:t>
      </w:r>
      <w:r>
        <w:t xml:space="preserve">fiques du </w:t>
      </w:r>
      <w:r w:rsidR="003C042D">
        <w:t>LACES</w:t>
      </w:r>
      <w:r>
        <w:t xml:space="preserve"> </w:t>
      </w:r>
      <w:r w:rsidR="004605FC">
        <w:t xml:space="preserve">et du </w:t>
      </w:r>
      <w:r w:rsidR="00D54507">
        <w:t xml:space="preserve">laboratoire CLLE </w:t>
      </w:r>
      <w:r>
        <w:t>(réunions, séminaires, etc.)</w:t>
      </w:r>
      <w:r w:rsidR="00D54507">
        <w:t xml:space="preserve">, </w:t>
      </w:r>
      <w:r>
        <w:t xml:space="preserve">ainsi qu’aux événements du projet </w:t>
      </w:r>
      <w:r w:rsidR="003C042D">
        <w:t>MIXSON</w:t>
      </w:r>
      <w:r w:rsidR="004605FC">
        <w:t xml:space="preserve"> (missions à Bordeaux, Toulouse et Rennes)</w:t>
      </w:r>
      <w:r>
        <w:t>.</w:t>
      </w:r>
    </w:p>
    <w:p w:rsidR="003C042D" w:rsidRDefault="003C042D" w:rsidP="00302952">
      <w:pPr>
        <w:jc w:val="both"/>
      </w:pPr>
    </w:p>
    <w:p w:rsidR="00811B17" w:rsidRPr="002D7C76" w:rsidRDefault="00811B17" w:rsidP="00302952">
      <w:pPr>
        <w:jc w:val="both"/>
        <w:rPr>
          <w:b/>
        </w:rPr>
      </w:pPr>
      <w:r w:rsidRPr="002D7C76">
        <w:rPr>
          <w:b/>
        </w:rPr>
        <w:lastRenderedPageBreak/>
        <w:t>Profil recherché</w:t>
      </w:r>
    </w:p>
    <w:p w:rsidR="00811B17" w:rsidRDefault="00811B17" w:rsidP="00302952">
      <w:pPr>
        <w:jc w:val="both"/>
      </w:pPr>
      <w:r>
        <w:t>Le</w:t>
      </w:r>
      <w:r w:rsidR="00D54507">
        <w:t xml:space="preserve"> ou la</w:t>
      </w:r>
      <w:r>
        <w:t xml:space="preserve"> </w:t>
      </w:r>
      <w:proofErr w:type="spellStart"/>
      <w:proofErr w:type="gramStart"/>
      <w:r>
        <w:t>candidat</w:t>
      </w:r>
      <w:r w:rsidR="00D54507">
        <w:t>.</w:t>
      </w:r>
      <w:r>
        <w:t>e</w:t>
      </w:r>
      <w:proofErr w:type="spellEnd"/>
      <w:proofErr w:type="gramEnd"/>
      <w:r>
        <w:t xml:space="preserve"> doi</w:t>
      </w:r>
      <w:r w:rsidR="00D54507">
        <w:t>t</w:t>
      </w:r>
      <w:r>
        <w:t xml:space="preserve"> être </w:t>
      </w:r>
      <w:r w:rsidR="003C042D">
        <w:t>ti</w:t>
      </w:r>
      <w:r>
        <w:t>tulaire</w:t>
      </w:r>
      <w:r w:rsidR="00D54507">
        <w:t xml:space="preserve"> </w:t>
      </w:r>
      <w:r>
        <w:t xml:space="preserve">d’un Master 2 en </w:t>
      </w:r>
      <w:r w:rsidR="003C042D">
        <w:t xml:space="preserve">STAPS, </w:t>
      </w:r>
      <w:r>
        <w:t>psychologie</w:t>
      </w:r>
      <w:r w:rsidR="00D54507">
        <w:t xml:space="preserve"> ou</w:t>
      </w:r>
      <w:r w:rsidR="003C042D">
        <w:t xml:space="preserve"> sciences cognitives</w:t>
      </w:r>
      <w:r w:rsidR="00D54507">
        <w:t xml:space="preserve"> ou diplômes équivalent (exemple : Ingénieur)</w:t>
      </w:r>
      <w:r>
        <w:t xml:space="preserve">. Une expérience de recherche </w:t>
      </w:r>
      <w:r w:rsidR="00D54507">
        <w:t>dans le domaine de</w:t>
      </w:r>
      <w:r>
        <w:t xml:space="preserve"> </w:t>
      </w:r>
      <w:r w:rsidR="003C042D">
        <w:t xml:space="preserve">l’analyse </w:t>
      </w:r>
      <w:r w:rsidR="00D54507">
        <w:t>de la motricité humaine, de la performance sportive, de l’apprentissage, ou de la réalité virtuelle ou augmentée, serait un plus</w:t>
      </w:r>
      <w:r>
        <w:t>. Un bon niveau de maîtrise</w:t>
      </w:r>
      <w:r w:rsidR="003C042D">
        <w:t xml:space="preserve"> </w:t>
      </w:r>
      <w:r>
        <w:t>du français (niveau C1 minimum) et de l’anglais (niveau B2 minimum) est a</w:t>
      </w:r>
      <w:r w:rsidR="003C042D">
        <w:t>tt</w:t>
      </w:r>
      <w:r>
        <w:t>endu. Une maîtrise</w:t>
      </w:r>
      <w:r w:rsidR="003C042D">
        <w:t xml:space="preserve"> </w:t>
      </w:r>
      <w:r>
        <w:t>des analyses sta</w:t>
      </w:r>
      <w:r w:rsidR="003C042D">
        <w:t>tisti</w:t>
      </w:r>
      <w:r>
        <w:t>ques est requise.</w:t>
      </w:r>
    </w:p>
    <w:p w:rsidR="003C042D" w:rsidRDefault="003C042D" w:rsidP="00302952">
      <w:pPr>
        <w:jc w:val="both"/>
      </w:pPr>
    </w:p>
    <w:p w:rsidR="00811B17" w:rsidRDefault="00811B17" w:rsidP="00302952">
      <w:pPr>
        <w:jc w:val="both"/>
      </w:pPr>
      <w:r w:rsidRPr="002D7C76">
        <w:rPr>
          <w:b/>
        </w:rPr>
        <w:t>Contact</w:t>
      </w:r>
      <w:r w:rsidR="002D7C76">
        <w:rPr>
          <w:b/>
        </w:rPr>
        <w:t xml:space="preserve"> : </w:t>
      </w:r>
      <w:r>
        <w:t xml:space="preserve">Pour tout renseignement, vous pouvez contacter </w:t>
      </w:r>
      <w:hyperlink r:id="rId5" w:history="1">
        <w:r w:rsidR="005E175E" w:rsidRPr="007443CC">
          <w:rPr>
            <w:rStyle w:val="Lienhypertexte"/>
          </w:rPr>
          <w:t>guillaume.escalie@u-bordeaux.fr</w:t>
        </w:r>
      </w:hyperlink>
      <w:r w:rsidR="005E175E">
        <w:t xml:space="preserve"> </w:t>
      </w:r>
    </w:p>
    <w:p w:rsidR="003C042D" w:rsidRDefault="003C042D" w:rsidP="00302952">
      <w:pPr>
        <w:jc w:val="both"/>
      </w:pPr>
    </w:p>
    <w:p w:rsidR="003C042D" w:rsidRDefault="00811B17" w:rsidP="00302952">
      <w:pPr>
        <w:jc w:val="both"/>
      </w:pPr>
      <w:r>
        <w:t>Les candidatures se font via</w:t>
      </w:r>
      <w:r w:rsidR="00D52D06">
        <w:t xml:space="preserve"> le portail emploi de l’université de Bordeaux </w:t>
      </w:r>
      <w:r w:rsidR="00D52D06" w:rsidRPr="00D52D06">
        <w:rPr>
          <w:highlight w:val="yellow"/>
        </w:rPr>
        <w:t>(à voir avec le service administratif à Bordeaux)</w:t>
      </w:r>
    </w:p>
    <w:sectPr w:rsidR="003C0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17"/>
    <w:rsid w:val="001557DB"/>
    <w:rsid w:val="00161F9B"/>
    <w:rsid w:val="002A3403"/>
    <w:rsid w:val="002D7C76"/>
    <w:rsid w:val="00302952"/>
    <w:rsid w:val="00327598"/>
    <w:rsid w:val="003C042D"/>
    <w:rsid w:val="004605FC"/>
    <w:rsid w:val="00507993"/>
    <w:rsid w:val="005E175E"/>
    <w:rsid w:val="00740291"/>
    <w:rsid w:val="00811B17"/>
    <w:rsid w:val="009A0272"/>
    <w:rsid w:val="009B7A56"/>
    <w:rsid w:val="00C924F3"/>
    <w:rsid w:val="00D52D06"/>
    <w:rsid w:val="00D54507"/>
    <w:rsid w:val="00D77AB8"/>
    <w:rsid w:val="00E618A6"/>
    <w:rsid w:val="00EF7EE3"/>
    <w:rsid w:val="00FF1E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7E2A"/>
  <w15:chartTrackingRefBased/>
  <w15:docId w15:val="{2CD80B19-9C5B-424C-8B08-394037DF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77AB8"/>
    <w:rPr>
      <w:color w:val="0563C1" w:themeColor="hyperlink"/>
      <w:u w:val="single"/>
    </w:rPr>
  </w:style>
  <w:style w:type="character" w:customStyle="1" w:styleId="UnresolvedMention">
    <w:name w:val="Unresolved Mention"/>
    <w:basedOn w:val="Policepardfaut"/>
    <w:uiPriority w:val="99"/>
    <w:semiHidden/>
    <w:unhideWhenUsed/>
    <w:rsid w:val="00D77AB8"/>
    <w:rPr>
      <w:color w:val="605E5C"/>
      <w:shd w:val="clear" w:color="auto" w:fill="E1DFDD"/>
    </w:rPr>
  </w:style>
  <w:style w:type="character" w:styleId="Lienhypertextesuivivisit">
    <w:name w:val="FollowedHyperlink"/>
    <w:basedOn w:val="Policepardfaut"/>
    <w:uiPriority w:val="99"/>
    <w:semiHidden/>
    <w:unhideWhenUsed/>
    <w:rsid w:val="004605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2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uillaume.escalie@u-bordeaux.fr" TargetMode="External"/><Relationship Id="rId4" Type="http://schemas.openxmlformats.org/officeDocument/2006/relationships/hyperlink" Target="https://laces.u-bordeau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3228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Anonymes</dc:creator>
  <cp:keywords/>
  <dc:description/>
  <cp:lastModifiedBy>Utilisateur</cp:lastModifiedBy>
  <cp:revision>4</cp:revision>
  <dcterms:created xsi:type="dcterms:W3CDTF">2025-04-03T15:20:00Z</dcterms:created>
  <dcterms:modified xsi:type="dcterms:W3CDTF">2025-05-14T12:04:00Z</dcterms:modified>
</cp:coreProperties>
</file>