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2FF3" w14:textId="77777777" w:rsidR="00646F0C" w:rsidRPr="00AB582E" w:rsidRDefault="00646F0C" w:rsidP="00E4664E">
      <w:pPr>
        <w:jc w:val="both"/>
        <w:rPr>
          <w:rFonts w:ascii="Aptos" w:hAnsi="Aptos"/>
          <w:b/>
          <w:bCs/>
          <w:sz w:val="22"/>
          <w:szCs w:val="22"/>
          <w:lang w:val="fr-CA"/>
        </w:rPr>
      </w:pPr>
    </w:p>
    <w:p w14:paraId="77EEC75A" w14:textId="49E0950D" w:rsidR="00E4664E" w:rsidRPr="00AB582E" w:rsidRDefault="00E4664E" w:rsidP="00E4664E">
      <w:pPr>
        <w:jc w:val="both"/>
        <w:rPr>
          <w:rFonts w:ascii="Aptos" w:hAnsi="Aptos"/>
          <w:b/>
          <w:bCs/>
          <w:sz w:val="22"/>
          <w:szCs w:val="22"/>
          <w:lang w:val="fr-CA"/>
        </w:rPr>
      </w:pPr>
      <w:r w:rsidRPr="00E4664E">
        <w:rPr>
          <w:rFonts w:ascii="Aptos" w:hAnsi="Aptos"/>
          <w:b/>
          <w:bCs/>
          <w:sz w:val="22"/>
          <w:szCs w:val="22"/>
          <w:lang w:val="fr-CA"/>
        </w:rPr>
        <w:t xml:space="preserve">Impact des déplacements prolongés et de l’extension de sommeil sur la </w:t>
      </w:r>
      <w:r w:rsidR="00531F4D">
        <w:rPr>
          <w:rFonts w:ascii="Aptos" w:hAnsi="Aptos"/>
          <w:b/>
          <w:bCs/>
          <w:sz w:val="22"/>
          <w:szCs w:val="22"/>
          <w:lang w:val="fr-CA"/>
        </w:rPr>
        <w:t>fonction</w:t>
      </w:r>
      <w:r w:rsidRPr="00E4664E">
        <w:rPr>
          <w:rFonts w:ascii="Aptos" w:hAnsi="Aptos"/>
          <w:b/>
          <w:bCs/>
          <w:sz w:val="22"/>
          <w:szCs w:val="22"/>
          <w:lang w:val="fr-CA"/>
        </w:rPr>
        <w:t xml:space="preserve"> cognitive et physique des athlètes</w:t>
      </w:r>
    </w:p>
    <w:p w14:paraId="38555CDB" w14:textId="77777777" w:rsidR="00E4664E" w:rsidRPr="00E4664E" w:rsidRDefault="00E4664E" w:rsidP="00E4664E">
      <w:pPr>
        <w:jc w:val="both"/>
        <w:rPr>
          <w:rFonts w:ascii="Aptos" w:hAnsi="Aptos"/>
          <w:sz w:val="22"/>
          <w:szCs w:val="22"/>
          <w:lang w:val="fr-CA"/>
        </w:rPr>
      </w:pPr>
    </w:p>
    <w:p w14:paraId="1E62BDC9" w14:textId="028C9F44" w:rsidR="00E4664E" w:rsidRPr="00E4664E" w:rsidRDefault="00E4664E" w:rsidP="00E4664E">
      <w:pPr>
        <w:jc w:val="both"/>
        <w:rPr>
          <w:rFonts w:ascii="Aptos" w:hAnsi="Aptos"/>
          <w:sz w:val="22"/>
          <w:szCs w:val="22"/>
          <w:lang w:val="fr-CA"/>
        </w:rPr>
      </w:pPr>
      <w:r w:rsidRPr="00E4664E">
        <w:rPr>
          <w:rFonts w:ascii="Aptos" w:hAnsi="Aptos"/>
          <w:sz w:val="22"/>
          <w:szCs w:val="22"/>
          <w:lang w:val="fr-CA"/>
        </w:rPr>
        <w:t>Ce stage de M2 est lié à un projet visant à explorer deux aspects cruciaux de la performance des athlètes: la fatigue induite par les déplacements prolongés et le rôle de l’extension de sommeil dans la récupération cognitive et physique.</w:t>
      </w:r>
    </w:p>
    <w:p w14:paraId="4D1785AF" w14:textId="2E62C391" w:rsidR="00E4664E" w:rsidRPr="00E4664E" w:rsidRDefault="00E4664E" w:rsidP="00E4664E">
      <w:pPr>
        <w:jc w:val="both"/>
        <w:rPr>
          <w:rFonts w:ascii="Aptos" w:hAnsi="Aptos"/>
          <w:sz w:val="22"/>
          <w:szCs w:val="22"/>
          <w:lang w:val="fr-CA"/>
        </w:rPr>
      </w:pPr>
      <w:r w:rsidRPr="00E4664E">
        <w:rPr>
          <w:rFonts w:ascii="Aptos" w:hAnsi="Aptos"/>
          <w:sz w:val="22"/>
          <w:szCs w:val="22"/>
          <w:u w:val="single"/>
          <w:lang w:val="fr-CA"/>
        </w:rPr>
        <w:t>Le premier volet du projet</w:t>
      </w:r>
      <w:r w:rsidRPr="00E4664E">
        <w:rPr>
          <w:rFonts w:ascii="Aptos" w:hAnsi="Aptos"/>
          <w:sz w:val="22"/>
          <w:szCs w:val="22"/>
          <w:lang w:val="fr-CA"/>
        </w:rPr>
        <w:t xml:space="preserve"> s'intéresse à la fatigue causée par les déplacements prolongés. Bien que les recherches se soient historiquement concentrées sur les effets du décalage horaire lié aux vols long-courriers, tout déplacement prolongé, quel que soit le mode de transport, peut générer une fatigue importante. Cette fatigue se manifeste par un manque d’énergie qui peut altérer la fonction physique et cognitive des athlètes, les amenant parfois </w:t>
      </w:r>
      <w:r w:rsidR="00316776">
        <w:rPr>
          <w:rFonts w:ascii="Aptos" w:hAnsi="Aptos"/>
          <w:sz w:val="22"/>
          <w:szCs w:val="22"/>
          <w:lang w:val="fr-CA"/>
        </w:rPr>
        <w:t xml:space="preserve">en compétition </w:t>
      </w:r>
      <w:r w:rsidRPr="00E4664E">
        <w:rPr>
          <w:rFonts w:ascii="Aptos" w:hAnsi="Aptos"/>
          <w:sz w:val="22"/>
          <w:szCs w:val="22"/>
          <w:lang w:val="fr-CA"/>
        </w:rPr>
        <w:t>sans récupération adéquate. Dans cette étude, l’étudiant(e) évaluera la fatigue ainsi que les performances cognitives et neuromusculaires d’athlètes pratiquant des sports collectifs (ex., baseball, hockey) ayant effectué des déplacements</w:t>
      </w:r>
      <w:r w:rsidR="00AB582E" w:rsidRPr="00AB582E">
        <w:rPr>
          <w:rFonts w:ascii="Aptos" w:hAnsi="Aptos"/>
          <w:sz w:val="22"/>
          <w:szCs w:val="22"/>
          <w:lang w:val="fr-CA"/>
        </w:rPr>
        <w:t xml:space="preserve"> </w:t>
      </w:r>
      <w:r w:rsidRPr="00E4664E">
        <w:rPr>
          <w:rFonts w:ascii="Aptos" w:hAnsi="Aptos"/>
          <w:sz w:val="22"/>
          <w:szCs w:val="22"/>
          <w:lang w:val="fr-CA"/>
        </w:rPr>
        <w:t xml:space="preserve">de </w:t>
      </w:r>
      <w:r w:rsidR="00316776">
        <w:rPr>
          <w:rFonts w:ascii="Aptos" w:hAnsi="Aptos"/>
          <w:sz w:val="22"/>
          <w:szCs w:val="22"/>
          <w:lang w:val="fr-CA"/>
        </w:rPr>
        <w:t>longue durée</w:t>
      </w:r>
      <w:r w:rsidRPr="00E4664E">
        <w:rPr>
          <w:rFonts w:ascii="Aptos" w:hAnsi="Aptos"/>
          <w:sz w:val="22"/>
          <w:szCs w:val="22"/>
          <w:lang w:val="fr-CA"/>
        </w:rPr>
        <w:t>. L'impact des déplacements sera étudié en prenant en compte le sommeil, le temps passé devant les écrans, la consommation de caféine et les siestes.</w:t>
      </w:r>
    </w:p>
    <w:p w14:paraId="1A707739" w14:textId="0A4AEA54" w:rsidR="00E4664E" w:rsidRPr="00E4664E" w:rsidRDefault="00E4664E" w:rsidP="00E4664E">
      <w:pPr>
        <w:jc w:val="both"/>
        <w:rPr>
          <w:rFonts w:ascii="Aptos" w:hAnsi="Aptos"/>
          <w:sz w:val="22"/>
          <w:szCs w:val="22"/>
          <w:lang w:val="fr-CA"/>
        </w:rPr>
      </w:pPr>
      <w:r w:rsidRPr="00E4664E">
        <w:rPr>
          <w:rFonts w:ascii="Aptos" w:hAnsi="Aptos"/>
          <w:sz w:val="22"/>
          <w:szCs w:val="22"/>
          <w:u w:val="single"/>
          <w:lang w:val="fr-CA"/>
        </w:rPr>
        <w:t xml:space="preserve">Le second volet du projet </w:t>
      </w:r>
      <w:r w:rsidRPr="00E4664E">
        <w:rPr>
          <w:rFonts w:ascii="Aptos" w:hAnsi="Aptos"/>
          <w:sz w:val="22"/>
          <w:szCs w:val="22"/>
          <w:lang w:val="fr-CA"/>
        </w:rPr>
        <w:t>porte sur l’effet de l’extension</w:t>
      </w:r>
      <w:r w:rsidR="00316776">
        <w:rPr>
          <w:rFonts w:ascii="Aptos" w:hAnsi="Aptos"/>
          <w:sz w:val="22"/>
          <w:szCs w:val="22"/>
          <w:lang w:val="fr-CA"/>
        </w:rPr>
        <w:t xml:space="preserve"> aigue</w:t>
      </w:r>
      <w:r w:rsidRPr="00E4664E">
        <w:rPr>
          <w:rFonts w:ascii="Aptos" w:hAnsi="Aptos"/>
          <w:sz w:val="22"/>
          <w:szCs w:val="22"/>
          <w:lang w:val="fr-CA"/>
        </w:rPr>
        <w:t xml:space="preserve"> de sommeil comme stratégie de récupération de la fatigue, e</w:t>
      </w:r>
      <w:r w:rsidR="00316776">
        <w:rPr>
          <w:rFonts w:ascii="Aptos" w:hAnsi="Aptos"/>
          <w:sz w:val="22"/>
          <w:szCs w:val="22"/>
          <w:lang w:val="fr-CA"/>
        </w:rPr>
        <w:t>t e</w:t>
      </w:r>
      <w:r w:rsidRPr="00E4664E">
        <w:rPr>
          <w:rFonts w:ascii="Aptos" w:hAnsi="Aptos"/>
          <w:sz w:val="22"/>
          <w:szCs w:val="22"/>
          <w:lang w:val="fr-CA"/>
        </w:rPr>
        <w:t xml:space="preserve">n particulier pour les capacités d’attention visuelle. </w:t>
      </w:r>
      <w:r w:rsidR="00316776">
        <w:rPr>
          <w:rFonts w:ascii="Aptos" w:hAnsi="Aptos"/>
          <w:sz w:val="22"/>
          <w:szCs w:val="22"/>
          <w:lang w:val="fr-CA"/>
        </w:rPr>
        <w:t>Plusieurs</w:t>
      </w:r>
      <w:r w:rsidRPr="00E4664E">
        <w:rPr>
          <w:rFonts w:ascii="Aptos" w:hAnsi="Aptos"/>
          <w:sz w:val="22"/>
          <w:szCs w:val="22"/>
          <w:lang w:val="fr-CA"/>
        </w:rPr>
        <w:t xml:space="preserve"> sports exigent des compétences d’orientation attentionnelle pour permettre aux athlètes d’extraire des informations visuelles cruciales et de réagir avec précision. La fatigue dégrade cette aptitude, mais l’influence potentielle d’une extension de sommeil pour restaurer cette capacité chez les athlètes, en comparaison avec les non-athlètes, reste peu étudiée. </w:t>
      </w:r>
      <w:r w:rsidR="00646F0C" w:rsidRPr="00AB582E">
        <w:rPr>
          <w:rFonts w:ascii="Aptos" w:hAnsi="Aptos"/>
          <w:sz w:val="22"/>
          <w:szCs w:val="22"/>
          <w:lang w:val="fr-CA"/>
        </w:rPr>
        <w:t xml:space="preserve">L’étudiant(e) participera à l’évaluation des capacités attentionnelles des athlètes après une fatigue cognitive induite, simulant celle causée par les longs déplacements </w:t>
      </w:r>
      <w:r w:rsidR="00AB582E" w:rsidRPr="00AB582E">
        <w:rPr>
          <w:rFonts w:ascii="Aptos" w:hAnsi="Aptos"/>
          <w:sz w:val="22"/>
          <w:szCs w:val="22"/>
          <w:lang w:val="fr-CA"/>
        </w:rPr>
        <w:t>(</w:t>
      </w:r>
      <w:r w:rsidR="00646F0C" w:rsidRPr="00AB582E">
        <w:rPr>
          <w:rFonts w:ascii="Aptos" w:hAnsi="Aptos"/>
          <w:sz w:val="22"/>
          <w:szCs w:val="22"/>
          <w:lang w:val="fr-CA"/>
        </w:rPr>
        <w:t>volet 1</w:t>
      </w:r>
      <w:r w:rsidR="00AB582E" w:rsidRPr="00AB582E">
        <w:rPr>
          <w:rFonts w:ascii="Aptos" w:hAnsi="Aptos"/>
          <w:sz w:val="22"/>
          <w:szCs w:val="22"/>
          <w:lang w:val="fr-CA"/>
        </w:rPr>
        <w:t>)</w:t>
      </w:r>
      <w:r w:rsidR="00646F0C" w:rsidRPr="00AB582E">
        <w:rPr>
          <w:rFonts w:ascii="Aptos" w:hAnsi="Aptos"/>
          <w:sz w:val="22"/>
          <w:szCs w:val="22"/>
          <w:lang w:val="fr-CA"/>
        </w:rPr>
        <w:t>, en conditions de sommeil normal versus prolongé, et les comparera à des étudiants témoins appariés en âge et sexe.</w:t>
      </w:r>
    </w:p>
    <w:p w14:paraId="1B3C401A" w14:textId="77777777" w:rsidR="006B1114" w:rsidRPr="00AB582E" w:rsidRDefault="006B1114" w:rsidP="00E4664E">
      <w:pPr>
        <w:jc w:val="both"/>
        <w:rPr>
          <w:rFonts w:ascii="Aptos" w:hAnsi="Aptos"/>
          <w:sz w:val="22"/>
          <w:szCs w:val="22"/>
          <w:lang w:val="fr-CA"/>
        </w:rPr>
      </w:pPr>
    </w:p>
    <w:p w14:paraId="37C8C84E" w14:textId="36FC8CAD" w:rsidR="006B1114" w:rsidRPr="00AB582E" w:rsidRDefault="006B1114" w:rsidP="00E4664E">
      <w:pPr>
        <w:jc w:val="both"/>
        <w:rPr>
          <w:rFonts w:ascii="Aptos" w:hAnsi="Aptos"/>
          <w:sz w:val="22"/>
          <w:szCs w:val="22"/>
          <w:lang w:val="fr-CA"/>
        </w:rPr>
      </w:pPr>
      <w:r w:rsidRPr="00531F4D">
        <w:rPr>
          <w:rFonts w:ascii="Aptos" w:hAnsi="Aptos"/>
          <w:sz w:val="22"/>
          <w:szCs w:val="22"/>
          <w:u w:val="single"/>
          <w:lang w:val="fr-CA"/>
        </w:rPr>
        <w:t xml:space="preserve">Profil attendu </w:t>
      </w:r>
      <w:r w:rsidRPr="00AB582E">
        <w:rPr>
          <w:rFonts w:ascii="Aptos" w:hAnsi="Aptos"/>
          <w:sz w:val="22"/>
          <w:szCs w:val="22"/>
          <w:lang w:val="fr-CA"/>
        </w:rPr>
        <w:t xml:space="preserve">: Master 2 STAPS (profil Entraînement et </w:t>
      </w:r>
      <w:r w:rsidR="00316776">
        <w:rPr>
          <w:rFonts w:ascii="Aptos" w:hAnsi="Aptos"/>
          <w:sz w:val="22"/>
          <w:szCs w:val="22"/>
          <w:lang w:val="fr-CA"/>
        </w:rPr>
        <w:t>O</w:t>
      </w:r>
      <w:r w:rsidRPr="00AB582E">
        <w:rPr>
          <w:rFonts w:ascii="Aptos" w:hAnsi="Aptos"/>
          <w:sz w:val="22"/>
          <w:szCs w:val="22"/>
          <w:lang w:val="fr-CA"/>
        </w:rPr>
        <w:t xml:space="preserve">ptimisation de la </w:t>
      </w:r>
      <w:r w:rsidR="00316776">
        <w:rPr>
          <w:rFonts w:ascii="Aptos" w:hAnsi="Aptos"/>
          <w:sz w:val="22"/>
          <w:szCs w:val="22"/>
          <w:lang w:val="fr-CA"/>
        </w:rPr>
        <w:t>P</w:t>
      </w:r>
      <w:r w:rsidRPr="00AB582E">
        <w:rPr>
          <w:rFonts w:ascii="Aptos" w:hAnsi="Aptos"/>
          <w:sz w:val="22"/>
          <w:szCs w:val="22"/>
          <w:lang w:val="fr-CA"/>
        </w:rPr>
        <w:t xml:space="preserve">erformance </w:t>
      </w:r>
      <w:r w:rsidR="00316776">
        <w:rPr>
          <w:rFonts w:ascii="Aptos" w:hAnsi="Aptos"/>
          <w:sz w:val="22"/>
          <w:szCs w:val="22"/>
          <w:lang w:val="fr-CA"/>
        </w:rPr>
        <w:t>S</w:t>
      </w:r>
      <w:r w:rsidRPr="00AB582E">
        <w:rPr>
          <w:rFonts w:ascii="Aptos" w:hAnsi="Aptos"/>
          <w:sz w:val="22"/>
          <w:szCs w:val="22"/>
          <w:lang w:val="fr-CA"/>
        </w:rPr>
        <w:t xml:space="preserve">portive) </w:t>
      </w:r>
    </w:p>
    <w:p w14:paraId="052A6E1A" w14:textId="392FC98D" w:rsidR="006B1114" w:rsidRPr="00AB582E" w:rsidRDefault="006B1114" w:rsidP="006B1114">
      <w:pPr>
        <w:widowControl w:val="0"/>
        <w:autoSpaceDE w:val="0"/>
        <w:autoSpaceDN w:val="0"/>
        <w:adjustRightInd w:val="0"/>
        <w:spacing w:before="40" w:after="40"/>
        <w:ind w:right="176"/>
        <w:jc w:val="both"/>
        <w:rPr>
          <w:rFonts w:ascii="Aptos" w:hAnsi="Aptos" w:cs="Arial"/>
          <w:iCs/>
          <w:kern w:val="1"/>
          <w:sz w:val="22"/>
          <w:szCs w:val="22"/>
          <w:lang w:val="fr-CA"/>
        </w:rPr>
      </w:pPr>
      <w:r w:rsidRPr="00531F4D">
        <w:rPr>
          <w:rFonts w:ascii="Aptos" w:hAnsi="Aptos"/>
          <w:sz w:val="22"/>
          <w:szCs w:val="22"/>
          <w:u w:val="single"/>
          <w:lang w:val="fr-CA"/>
        </w:rPr>
        <w:t>Compétences recherchées :</w:t>
      </w:r>
      <w:r w:rsidRPr="00AB582E">
        <w:rPr>
          <w:rFonts w:ascii="Aptos" w:hAnsi="Aptos"/>
          <w:sz w:val="22"/>
          <w:szCs w:val="22"/>
          <w:lang w:val="fr-CA"/>
        </w:rPr>
        <w:t xml:space="preserve"> </w:t>
      </w:r>
      <w:r w:rsidR="00316776" w:rsidRPr="00316776">
        <w:rPr>
          <w:rFonts w:ascii="Aptos" w:hAnsi="Aptos" w:cs="Arial"/>
          <w:iCs/>
          <w:kern w:val="1"/>
          <w:sz w:val="22"/>
          <w:szCs w:val="22"/>
          <w:lang w:val="fr-CA"/>
        </w:rPr>
        <w:t>Le/la candidat(e) idéal(e) doit être motivé(e) et démontrer un vif intérêt pour la recherche scientifique et le sport de haut niveau. De bonnes capacités de communication avec un public de jeunes athlètes sont nécessaires. L’étudiant(e) se concentrera sur la collecte des données, mais des compétences en évaluation et en analyse des données seront appréciées. La maîtrise de la langue française est obligatoire, et le/la candidat(e) doit être capable de communiquer en anglais.</w:t>
      </w:r>
    </w:p>
    <w:p w14:paraId="2F06294B" w14:textId="3EAB4E8A" w:rsidR="00744B0D" w:rsidRPr="00AB582E" w:rsidRDefault="00316776" w:rsidP="00E4664E">
      <w:pPr>
        <w:jc w:val="both"/>
        <w:rPr>
          <w:rFonts w:ascii="Aptos" w:hAnsi="Aptos"/>
          <w:sz w:val="22"/>
          <w:szCs w:val="22"/>
          <w:lang w:val="fr-CA"/>
        </w:rPr>
      </w:pPr>
      <w:r>
        <w:rPr>
          <w:rFonts w:ascii="Aptos" w:hAnsi="Aptos"/>
          <w:sz w:val="22"/>
          <w:szCs w:val="22"/>
          <w:u w:val="single"/>
          <w:lang w:val="fr-CA"/>
        </w:rPr>
        <w:t>Expérience</w:t>
      </w:r>
      <w:r w:rsidR="00744B0D" w:rsidRPr="00531F4D">
        <w:rPr>
          <w:rFonts w:ascii="Aptos" w:hAnsi="Aptos"/>
          <w:sz w:val="22"/>
          <w:szCs w:val="22"/>
          <w:u w:val="single"/>
          <w:lang w:val="fr-CA"/>
        </w:rPr>
        <w:t xml:space="preserve"> offerte :</w:t>
      </w:r>
      <w:r w:rsidR="00744B0D">
        <w:rPr>
          <w:rFonts w:ascii="Aptos" w:hAnsi="Aptos"/>
          <w:sz w:val="22"/>
          <w:szCs w:val="22"/>
          <w:lang w:val="fr-CA"/>
        </w:rPr>
        <w:t xml:space="preserve"> monitorage et analyse du sommeil à l’aide des </w:t>
      </w:r>
      <w:r>
        <w:rPr>
          <w:rFonts w:ascii="Aptos" w:hAnsi="Aptos"/>
          <w:sz w:val="22"/>
          <w:szCs w:val="22"/>
          <w:lang w:val="fr-CA"/>
        </w:rPr>
        <w:t xml:space="preserve">questionnaires, </w:t>
      </w:r>
      <w:r w:rsidR="00744B0D">
        <w:rPr>
          <w:rFonts w:ascii="Aptos" w:hAnsi="Aptos"/>
          <w:sz w:val="22"/>
          <w:szCs w:val="22"/>
          <w:lang w:val="fr-CA"/>
        </w:rPr>
        <w:t xml:space="preserve">montres </w:t>
      </w:r>
      <w:proofErr w:type="spellStart"/>
      <w:r w:rsidR="00744B0D">
        <w:rPr>
          <w:rFonts w:ascii="Aptos" w:hAnsi="Aptos"/>
          <w:sz w:val="22"/>
          <w:szCs w:val="22"/>
          <w:lang w:val="fr-CA"/>
        </w:rPr>
        <w:t>actigraphiques</w:t>
      </w:r>
      <w:proofErr w:type="spellEnd"/>
      <w:r w:rsidR="00744B0D">
        <w:rPr>
          <w:rFonts w:ascii="Aptos" w:hAnsi="Aptos"/>
          <w:sz w:val="22"/>
          <w:szCs w:val="22"/>
          <w:lang w:val="fr-CA"/>
        </w:rPr>
        <w:t xml:space="preserve"> et polysomnographie, utilisation des tests pour la vigilance, l’attention soutenue, les différentes fonctions exécutives et la fonction neuromusculaire sur terrain. </w:t>
      </w:r>
    </w:p>
    <w:p w14:paraId="7649D2D9" w14:textId="3F96007D" w:rsidR="00E4664E" w:rsidRPr="00AB582E" w:rsidRDefault="00E4664E" w:rsidP="00E4664E">
      <w:pPr>
        <w:jc w:val="both"/>
        <w:rPr>
          <w:rFonts w:ascii="Aptos" w:hAnsi="Aptos"/>
          <w:sz w:val="22"/>
          <w:szCs w:val="22"/>
          <w:lang w:val="fr-CA"/>
        </w:rPr>
      </w:pPr>
      <w:r w:rsidRPr="00E4664E">
        <w:rPr>
          <w:rFonts w:ascii="Aptos" w:hAnsi="Aptos"/>
          <w:sz w:val="22"/>
          <w:szCs w:val="22"/>
          <w:u w:val="single"/>
          <w:lang w:val="fr-CA"/>
        </w:rPr>
        <w:t>Lieu et conditions de travail :</w:t>
      </w:r>
      <w:r w:rsidRPr="00E4664E">
        <w:rPr>
          <w:rFonts w:ascii="Aptos" w:hAnsi="Aptos"/>
          <w:sz w:val="22"/>
          <w:szCs w:val="22"/>
          <w:lang w:val="fr-CA"/>
        </w:rPr>
        <w:t xml:space="preserve"> Le stagiaire bénéficiera d'un espace de travail </w:t>
      </w:r>
      <w:r w:rsidR="00744B0D">
        <w:rPr>
          <w:rFonts w:ascii="Aptos" w:hAnsi="Aptos"/>
          <w:sz w:val="22"/>
          <w:szCs w:val="22"/>
          <w:lang w:val="fr-CA"/>
        </w:rPr>
        <w:t xml:space="preserve">partagé </w:t>
      </w:r>
      <w:r w:rsidRPr="00E4664E">
        <w:rPr>
          <w:rFonts w:ascii="Aptos" w:hAnsi="Aptos"/>
          <w:sz w:val="22"/>
          <w:szCs w:val="22"/>
          <w:lang w:val="fr-CA"/>
        </w:rPr>
        <w:t xml:space="preserve">au sein du </w:t>
      </w:r>
      <w:r w:rsidR="00744B0D">
        <w:rPr>
          <w:rFonts w:ascii="Aptos" w:hAnsi="Aptos"/>
          <w:sz w:val="22"/>
          <w:szCs w:val="22"/>
          <w:lang w:val="fr-CA"/>
        </w:rPr>
        <w:t>centre d’études avancées en médecine du sommeil (Hôpital Sacre Cœur, Montréal)</w:t>
      </w:r>
      <w:r w:rsidRPr="00E4664E">
        <w:rPr>
          <w:rFonts w:ascii="Aptos" w:hAnsi="Aptos"/>
          <w:sz w:val="22"/>
          <w:szCs w:val="22"/>
          <w:lang w:val="fr-CA"/>
        </w:rPr>
        <w:t>. Une partie des</w:t>
      </w:r>
      <w:r w:rsidRPr="00AB582E">
        <w:rPr>
          <w:rFonts w:ascii="Aptos" w:hAnsi="Aptos"/>
          <w:sz w:val="22"/>
          <w:szCs w:val="22"/>
          <w:lang w:val="fr-CA"/>
        </w:rPr>
        <w:t xml:space="preserve"> </w:t>
      </w:r>
      <w:r w:rsidRPr="00E4664E">
        <w:rPr>
          <w:rFonts w:ascii="Aptos" w:hAnsi="Aptos"/>
          <w:sz w:val="22"/>
          <w:szCs w:val="22"/>
          <w:lang w:val="fr-CA"/>
        </w:rPr>
        <w:t>expérimentations sera également réalisée en partenariat avec le</w:t>
      </w:r>
      <w:r w:rsidR="00744B0D">
        <w:rPr>
          <w:rFonts w:ascii="Aptos" w:hAnsi="Aptos"/>
          <w:sz w:val="22"/>
          <w:szCs w:val="22"/>
          <w:lang w:val="fr-CA"/>
        </w:rPr>
        <w:t xml:space="preserve">s Carabins </w:t>
      </w:r>
      <w:r w:rsidRPr="00E4664E">
        <w:rPr>
          <w:rFonts w:ascii="Aptos" w:hAnsi="Aptos"/>
          <w:sz w:val="22"/>
          <w:szCs w:val="22"/>
          <w:lang w:val="fr-CA"/>
        </w:rPr>
        <w:t>de</w:t>
      </w:r>
      <w:r w:rsidRPr="00AB582E">
        <w:rPr>
          <w:rFonts w:ascii="Aptos" w:hAnsi="Aptos"/>
          <w:sz w:val="22"/>
          <w:szCs w:val="22"/>
          <w:lang w:val="fr-CA"/>
        </w:rPr>
        <w:t xml:space="preserve"> </w:t>
      </w:r>
      <w:r w:rsidRPr="00E4664E">
        <w:rPr>
          <w:rFonts w:ascii="Aptos" w:hAnsi="Aptos"/>
          <w:sz w:val="22"/>
          <w:szCs w:val="22"/>
          <w:lang w:val="fr-CA"/>
        </w:rPr>
        <w:t>l'</w:t>
      </w:r>
      <w:r w:rsidR="00744B0D">
        <w:rPr>
          <w:rFonts w:ascii="Aptos" w:hAnsi="Aptos"/>
          <w:sz w:val="22"/>
          <w:szCs w:val="22"/>
          <w:lang w:val="fr-CA"/>
        </w:rPr>
        <w:t>U</w:t>
      </w:r>
      <w:r w:rsidRPr="00E4664E">
        <w:rPr>
          <w:rFonts w:ascii="Aptos" w:hAnsi="Aptos"/>
          <w:sz w:val="22"/>
          <w:szCs w:val="22"/>
          <w:lang w:val="fr-CA"/>
        </w:rPr>
        <w:t xml:space="preserve">niversité de </w:t>
      </w:r>
      <w:r w:rsidR="00744B0D">
        <w:rPr>
          <w:rFonts w:ascii="Aptos" w:hAnsi="Aptos"/>
          <w:sz w:val="22"/>
          <w:szCs w:val="22"/>
          <w:lang w:val="fr-CA"/>
        </w:rPr>
        <w:t>Montréal et l’Institut National du Sport du Québec</w:t>
      </w:r>
      <w:r w:rsidRPr="00E4664E">
        <w:rPr>
          <w:rFonts w:ascii="Aptos" w:hAnsi="Aptos"/>
          <w:sz w:val="22"/>
          <w:szCs w:val="22"/>
          <w:lang w:val="fr-CA"/>
        </w:rPr>
        <w:t>.</w:t>
      </w:r>
    </w:p>
    <w:p w14:paraId="4852D517" w14:textId="7BDB0093" w:rsidR="00E4664E" w:rsidRPr="00AB582E" w:rsidRDefault="00E4664E" w:rsidP="00E4664E">
      <w:pPr>
        <w:jc w:val="both"/>
        <w:rPr>
          <w:rFonts w:ascii="Aptos" w:hAnsi="Aptos"/>
          <w:sz w:val="22"/>
          <w:szCs w:val="22"/>
          <w:lang w:val="fr-CA"/>
        </w:rPr>
      </w:pPr>
      <w:r w:rsidRPr="00E4664E">
        <w:rPr>
          <w:rFonts w:ascii="Aptos" w:hAnsi="Aptos"/>
          <w:sz w:val="22"/>
          <w:szCs w:val="22"/>
          <w:u w:val="single"/>
          <w:lang w:val="fr-CA"/>
        </w:rPr>
        <w:t>Date de début du stage :</w:t>
      </w:r>
      <w:r w:rsidRPr="00E4664E">
        <w:rPr>
          <w:rFonts w:ascii="Aptos" w:hAnsi="Aptos"/>
          <w:sz w:val="22"/>
          <w:szCs w:val="22"/>
          <w:lang w:val="fr-CA"/>
        </w:rPr>
        <w:t xml:space="preserve"> Février 202</w:t>
      </w:r>
      <w:r w:rsidR="00744B0D">
        <w:rPr>
          <w:rFonts w:ascii="Aptos" w:hAnsi="Aptos"/>
          <w:sz w:val="22"/>
          <w:szCs w:val="22"/>
          <w:lang w:val="fr-CA"/>
        </w:rPr>
        <w:t>5</w:t>
      </w:r>
    </w:p>
    <w:p w14:paraId="6C309B22" w14:textId="54B0FA00" w:rsidR="00744B0D" w:rsidRDefault="00E4664E" w:rsidP="00E4664E">
      <w:pPr>
        <w:jc w:val="both"/>
        <w:rPr>
          <w:rFonts w:ascii="Aptos" w:hAnsi="Aptos"/>
          <w:sz w:val="22"/>
          <w:szCs w:val="22"/>
          <w:lang w:val="fr-CA"/>
        </w:rPr>
      </w:pPr>
      <w:r w:rsidRPr="00E4664E">
        <w:rPr>
          <w:rFonts w:ascii="Aptos" w:hAnsi="Aptos"/>
          <w:sz w:val="22"/>
          <w:szCs w:val="22"/>
          <w:u w:val="single"/>
          <w:lang w:val="fr-CA"/>
        </w:rPr>
        <w:t>Durée et rémunération :</w:t>
      </w:r>
      <w:r w:rsidRPr="00E4664E">
        <w:rPr>
          <w:rFonts w:ascii="Aptos" w:hAnsi="Aptos"/>
          <w:sz w:val="22"/>
          <w:szCs w:val="22"/>
          <w:lang w:val="fr-CA"/>
        </w:rPr>
        <w:t xml:space="preserve"> </w:t>
      </w:r>
      <w:r w:rsidR="00744B0D">
        <w:rPr>
          <w:rFonts w:ascii="Aptos" w:hAnsi="Aptos"/>
          <w:sz w:val="22"/>
          <w:szCs w:val="22"/>
          <w:lang w:val="fr-CA"/>
        </w:rPr>
        <w:t>5</w:t>
      </w:r>
      <w:r w:rsidRPr="00E4664E">
        <w:rPr>
          <w:rFonts w:ascii="Aptos" w:hAnsi="Aptos"/>
          <w:sz w:val="22"/>
          <w:szCs w:val="22"/>
          <w:lang w:val="fr-CA"/>
        </w:rPr>
        <w:t xml:space="preserve"> mois</w:t>
      </w:r>
      <w:r w:rsidR="00744B0D">
        <w:rPr>
          <w:rFonts w:ascii="Aptos" w:hAnsi="Aptos"/>
          <w:sz w:val="22"/>
          <w:szCs w:val="22"/>
          <w:lang w:val="fr-CA"/>
        </w:rPr>
        <w:t>, ~1000</w:t>
      </w:r>
      <w:r w:rsidR="00531F4D">
        <w:rPr>
          <w:rFonts w:ascii="Aptos" w:hAnsi="Aptos"/>
          <w:sz w:val="22"/>
          <w:szCs w:val="22"/>
          <w:lang w:val="fr-CA"/>
        </w:rPr>
        <w:t xml:space="preserve"> EUR/mois (1500 CAD).</w:t>
      </w:r>
    </w:p>
    <w:p w14:paraId="37D13A7B" w14:textId="6855ED1B" w:rsidR="00E4664E" w:rsidRPr="00AB582E" w:rsidRDefault="00E4664E" w:rsidP="00E4664E">
      <w:pPr>
        <w:jc w:val="both"/>
        <w:rPr>
          <w:rFonts w:ascii="Aptos" w:hAnsi="Aptos"/>
          <w:sz w:val="22"/>
          <w:szCs w:val="22"/>
          <w:lang w:val="fr-CA"/>
        </w:rPr>
      </w:pPr>
      <w:r w:rsidRPr="00E4664E">
        <w:rPr>
          <w:rFonts w:ascii="Aptos" w:hAnsi="Aptos"/>
          <w:sz w:val="22"/>
          <w:szCs w:val="22"/>
          <w:u w:val="single"/>
          <w:lang w:val="fr-CA"/>
        </w:rPr>
        <w:t>Modalités de candidature :</w:t>
      </w:r>
      <w:r w:rsidRPr="00E4664E">
        <w:rPr>
          <w:rFonts w:ascii="Aptos" w:hAnsi="Aptos"/>
          <w:sz w:val="22"/>
          <w:szCs w:val="22"/>
          <w:lang w:val="fr-CA"/>
        </w:rPr>
        <w:t xml:space="preserve"> Pour candidater, merci d’envoyer par </w:t>
      </w:r>
      <w:r w:rsidR="00531F4D">
        <w:rPr>
          <w:rFonts w:ascii="Aptos" w:hAnsi="Aptos"/>
          <w:sz w:val="22"/>
          <w:szCs w:val="22"/>
          <w:lang w:val="fr-CA"/>
        </w:rPr>
        <w:t xml:space="preserve">votre </w:t>
      </w:r>
      <w:r w:rsidR="00316776">
        <w:rPr>
          <w:rFonts w:ascii="Aptos" w:hAnsi="Aptos"/>
          <w:sz w:val="22"/>
          <w:szCs w:val="22"/>
          <w:lang w:val="fr-CA"/>
        </w:rPr>
        <w:t>courriel</w:t>
      </w:r>
      <w:r w:rsidR="00531F4D" w:rsidRPr="00E4664E">
        <w:rPr>
          <w:rFonts w:ascii="Aptos" w:hAnsi="Aptos"/>
          <w:sz w:val="22"/>
          <w:szCs w:val="22"/>
          <w:lang w:val="fr-CA"/>
        </w:rPr>
        <w:t xml:space="preserve"> </w:t>
      </w:r>
      <w:r w:rsidR="00531F4D">
        <w:rPr>
          <w:rFonts w:ascii="Aptos" w:hAnsi="Aptos"/>
          <w:sz w:val="22"/>
          <w:szCs w:val="22"/>
          <w:lang w:val="fr-CA"/>
        </w:rPr>
        <w:t xml:space="preserve">institutionnel </w:t>
      </w:r>
      <w:r w:rsidRPr="00E4664E">
        <w:rPr>
          <w:rFonts w:ascii="Aptos" w:hAnsi="Aptos"/>
          <w:sz w:val="22"/>
          <w:szCs w:val="22"/>
          <w:lang w:val="fr-CA"/>
        </w:rPr>
        <w:t>:</w:t>
      </w:r>
      <w:r w:rsidRPr="00AB582E">
        <w:rPr>
          <w:rFonts w:ascii="Aptos" w:hAnsi="Aptos"/>
          <w:sz w:val="22"/>
          <w:szCs w:val="22"/>
          <w:lang w:val="fr-CA"/>
        </w:rPr>
        <w:t xml:space="preserve"> </w:t>
      </w:r>
      <w:r w:rsidRPr="00E4664E">
        <w:rPr>
          <w:rFonts w:ascii="Aptos" w:hAnsi="Aptos"/>
          <w:sz w:val="22"/>
          <w:szCs w:val="22"/>
          <w:lang w:val="fr-CA"/>
        </w:rPr>
        <w:t>– Une lettre de motivation</w:t>
      </w:r>
      <w:r w:rsidR="00531F4D">
        <w:rPr>
          <w:rFonts w:ascii="Aptos" w:hAnsi="Aptos"/>
          <w:sz w:val="22"/>
          <w:szCs w:val="22"/>
          <w:lang w:val="fr-CA"/>
        </w:rPr>
        <w:t xml:space="preserve"> (max 1 page)</w:t>
      </w:r>
      <w:r w:rsidRPr="00AB582E">
        <w:rPr>
          <w:rFonts w:ascii="Aptos" w:hAnsi="Aptos"/>
          <w:sz w:val="22"/>
          <w:szCs w:val="22"/>
          <w:lang w:val="fr-CA"/>
        </w:rPr>
        <w:t xml:space="preserve"> </w:t>
      </w:r>
      <w:r w:rsidRPr="00E4664E">
        <w:rPr>
          <w:rFonts w:ascii="Aptos" w:hAnsi="Aptos"/>
          <w:sz w:val="22"/>
          <w:szCs w:val="22"/>
          <w:lang w:val="fr-CA"/>
        </w:rPr>
        <w:t>– Un CV</w:t>
      </w:r>
      <w:r w:rsidR="00531F4D">
        <w:rPr>
          <w:rFonts w:ascii="Aptos" w:hAnsi="Aptos"/>
          <w:sz w:val="22"/>
          <w:szCs w:val="22"/>
          <w:lang w:val="fr-CA"/>
        </w:rPr>
        <w:t xml:space="preserve"> format 2 pages</w:t>
      </w:r>
      <w:r w:rsidRPr="00AB582E">
        <w:rPr>
          <w:rFonts w:ascii="Aptos" w:hAnsi="Aptos"/>
          <w:sz w:val="22"/>
          <w:szCs w:val="22"/>
          <w:lang w:val="fr-CA"/>
        </w:rPr>
        <w:t xml:space="preserve"> </w:t>
      </w:r>
      <w:r w:rsidRPr="00E4664E">
        <w:rPr>
          <w:rFonts w:ascii="Aptos" w:hAnsi="Aptos"/>
          <w:sz w:val="22"/>
          <w:szCs w:val="22"/>
          <w:lang w:val="fr-CA"/>
        </w:rPr>
        <w:t>– Les relevés de notes du M1</w:t>
      </w:r>
      <w:r w:rsidRPr="00AB582E">
        <w:rPr>
          <w:rFonts w:ascii="Aptos" w:hAnsi="Aptos"/>
          <w:sz w:val="22"/>
          <w:szCs w:val="22"/>
          <w:lang w:val="fr-CA"/>
        </w:rPr>
        <w:t xml:space="preserve"> </w:t>
      </w:r>
      <w:r w:rsidRPr="00E4664E">
        <w:rPr>
          <w:rFonts w:ascii="Aptos" w:hAnsi="Aptos"/>
          <w:sz w:val="22"/>
          <w:szCs w:val="22"/>
          <w:lang w:val="fr-CA"/>
        </w:rPr>
        <w:t>– Le mémoire de Master 1</w:t>
      </w:r>
      <w:r w:rsidRPr="00AB582E">
        <w:rPr>
          <w:rFonts w:ascii="Aptos" w:hAnsi="Aptos"/>
          <w:sz w:val="22"/>
          <w:szCs w:val="22"/>
          <w:lang w:val="fr-CA"/>
        </w:rPr>
        <w:t xml:space="preserve"> </w:t>
      </w:r>
    </w:p>
    <w:p w14:paraId="2BA57416" w14:textId="77777777" w:rsidR="00E4664E" w:rsidRPr="00AB582E" w:rsidRDefault="00E4664E" w:rsidP="00E4664E">
      <w:pPr>
        <w:jc w:val="both"/>
        <w:rPr>
          <w:rFonts w:ascii="Aptos" w:hAnsi="Aptos"/>
          <w:sz w:val="22"/>
          <w:szCs w:val="22"/>
          <w:lang w:val="fr-CA"/>
        </w:rPr>
      </w:pPr>
    </w:p>
    <w:p w14:paraId="20BF4E91" w14:textId="77777777" w:rsidR="00531F4D" w:rsidRDefault="00531F4D" w:rsidP="00E4664E">
      <w:pPr>
        <w:jc w:val="both"/>
        <w:rPr>
          <w:rFonts w:ascii="Aptos" w:hAnsi="Aptos"/>
          <w:sz w:val="22"/>
          <w:szCs w:val="22"/>
          <w:lang w:val="fr-CA"/>
        </w:rPr>
      </w:pPr>
      <w:r>
        <w:rPr>
          <w:rFonts w:ascii="Aptos" w:hAnsi="Aptos"/>
          <w:sz w:val="22"/>
          <w:szCs w:val="22"/>
          <w:lang w:val="fr-CA"/>
        </w:rPr>
        <w:t>Encadrement et contacts</w:t>
      </w:r>
      <w:r w:rsidR="00E4664E" w:rsidRPr="00AB582E">
        <w:rPr>
          <w:rFonts w:ascii="Aptos" w:hAnsi="Aptos"/>
          <w:sz w:val="22"/>
          <w:szCs w:val="22"/>
          <w:lang w:val="fr-CA"/>
        </w:rPr>
        <w:t xml:space="preserve"> : </w:t>
      </w:r>
    </w:p>
    <w:p w14:paraId="559FF36D" w14:textId="71F3EC3E" w:rsidR="00531F4D" w:rsidRDefault="00531F4D" w:rsidP="00E4664E">
      <w:pPr>
        <w:jc w:val="both"/>
        <w:rPr>
          <w:rFonts w:ascii="Aptos" w:hAnsi="Aptos"/>
          <w:sz w:val="22"/>
          <w:szCs w:val="22"/>
        </w:rPr>
      </w:pPr>
      <w:r w:rsidRPr="00531F4D">
        <w:rPr>
          <w:rFonts w:ascii="Aptos" w:hAnsi="Aptos"/>
          <w:sz w:val="22"/>
          <w:szCs w:val="22"/>
        </w:rPr>
        <w:t>Guido Simonelli, MD, MS</w:t>
      </w:r>
      <w:r>
        <w:rPr>
          <w:rFonts w:ascii="Aptos" w:hAnsi="Aptos"/>
          <w:sz w:val="22"/>
          <w:szCs w:val="22"/>
        </w:rPr>
        <w:t>c (</w:t>
      </w:r>
      <w:hyperlink r:id="rId6" w:history="1">
        <w:r w:rsidRPr="009C019B">
          <w:rPr>
            <w:rStyle w:val="Hyperlink"/>
            <w:rFonts w:ascii="Aptos" w:hAnsi="Aptos"/>
            <w:sz w:val="22"/>
            <w:szCs w:val="22"/>
          </w:rPr>
          <w:t>guido.simonelli@umontreal.ca</w:t>
        </w:r>
      </w:hyperlink>
      <w:r>
        <w:rPr>
          <w:rFonts w:ascii="Aptos" w:hAnsi="Aptos"/>
          <w:sz w:val="22"/>
          <w:szCs w:val="22"/>
        </w:rPr>
        <w:t>)</w:t>
      </w:r>
    </w:p>
    <w:p w14:paraId="357E0951" w14:textId="0D74876C" w:rsidR="00DB7190" w:rsidRDefault="00531F4D" w:rsidP="00E4664E">
      <w:pPr>
        <w:jc w:val="both"/>
        <w:rPr>
          <w:rFonts w:ascii="Aptos" w:hAnsi="Aptos"/>
          <w:sz w:val="22"/>
          <w:szCs w:val="22"/>
        </w:rPr>
      </w:pPr>
      <w:r w:rsidRPr="00531F4D">
        <w:rPr>
          <w:rFonts w:ascii="Aptos" w:hAnsi="Aptos"/>
          <w:sz w:val="22"/>
          <w:szCs w:val="22"/>
        </w:rPr>
        <w:t>Giorgio Varesco, PhD</w:t>
      </w:r>
      <w:r w:rsidR="00E4664E" w:rsidRPr="00531F4D">
        <w:rPr>
          <w:rFonts w:ascii="Aptos" w:hAnsi="Aptos"/>
          <w:sz w:val="22"/>
          <w:szCs w:val="22"/>
        </w:rPr>
        <w:t xml:space="preserve"> </w:t>
      </w:r>
      <w:r>
        <w:rPr>
          <w:rFonts w:ascii="Aptos" w:hAnsi="Aptos"/>
          <w:sz w:val="22"/>
          <w:szCs w:val="22"/>
        </w:rPr>
        <w:t>(</w:t>
      </w:r>
      <w:r w:rsidR="00316776">
        <w:rPr>
          <w:rFonts w:ascii="Aptos" w:hAnsi="Aptos"/>
          <w:sz w:val="22"/>
          <w:szCs w:val="22"/>
        </w:rPr>
        <w:fldChar w:fldCharType="begin"/>
      </w:r>
      <w:r w:rsidR="00316776">
        <w:rPr>
          <w:rFonts w:ascii="Aptos" w:hAnsi="Aptos"/>
          <w:sz w:val="22"/>
          <w:szCs w:val="22"/>
        </w:rPr>
        <w:instrText>HYPERLINK "mailto:</w:instrText>
      </w:r>
      <w:r w:rsidR="00316776" w:rsidRPr="00316776">
        <w:rPr>
          <w:rFonts w:ascii="Aptos" w:hAnsi="Aptos"/>
          <w:sz w:val="22"/>
          <w:szCs w:val="22"/>
        </w:rPr>
        <w:instrText>giorgio.varesco@umontreal.ca</w:instrText>
      </w:r>
      <w:r w:rsidR="00316776">
        <w:rPr>
          <w:rFonts w:ascii="Aptos" w:hAnsi="Aptos"/>
          <w:sz w:val="22"/>
          <w:szCs w:val="22"/>
        </w:rPr>
        <w:instrText>"</w:instrText>
      </w:r>
      <w:r w:rsidR="00316776">
        <w:rPr>
          <w:rFonts w:ascii="Aptos" w:hAnsi="Aptos"/>
          <w:sz w:val="22"/>
          <w:szCs w:val="22"/>
        </w:rPr>
        <w:fldChar w:fldCharType="separate"/>
      </w:r>
      <w:r w:rsidR="00316776" w:rsidRPr="009C019B">
        <w:rPr>
          <w:rStyle w:val="Hyperlink"/>
          <w:rFonts w:ascii="Aptos" w:hAnsi="Aptos"/>
          <w:sz w:val="22"/>
          <w:szCs w:val="22"/>
        </w:rPr>
        <w:t>gi</w:t>
      </w:r>
      <w:r w:rsidR="00316776" w:rsidRPr="009C019B">
        <w:rPr>
          <w:rStyle w:val="Hyperlink"/>
          <w:rFonts w:ascii="Aptos" w:hAnsi="Aptos"/>
          <w:sz w:val="22"/>
          <w:szCs w:val="22"/>
        </w:rPr>
        <w:t>orgio.varesco@umontreal.ca</w:t>
      </w:r>
      <w:r w:rsidR="00316776">
        <w:rPr>
          <w:rFonts w:ascii="Aptos" w:hAnsi="Aptos"/>
          <w:sz w:val="22"/>
          <w:szCs w:val="22"/>
        </w:rPr>
        <w:fldChar w:fldCharType="end"/>
      </w:r>
      <w:r>
        <w:rPr>
          <w:rFonts w:ascii="Aptos" w:hAnsi="Aptos"/>
          <w:sz w:val="22"/>
          <w:szCs w:val="22"/>
        </w:rPr>
        <w:t>)</w:t>
      </w:r>
    </w:p>
    <w:p w14:paraId="49ED1FB4" w14:textId="77777777" w:rsidR="00531F4D" w:rsidRDefault="00531F4D" w:rsidP="00E4664E">
      <w:pPr>
        <w:jc w:val="both"/>
        <w:rPr>
          <w:rFonts w:ascii="Aptos" w:hAnsi="Aptos"/>
          <w:sz w:val="22"/>
          <w:szCs w:val="22"/>
        </w:rPr>
      </w:pPr>
    </w:p>
    <w:p w14:paraId="5FE48302" w14:textId="5F75AB56" w:rsidR="00531F4D" w:rsidRPr="00531F4D" w:rsidRDefault="00531F4D" w:rsidP="00531F4D">
      <w:pPr>
        <w:jc w:val="both"/>
        <w:rPr>
          <w:rFonts w:ascii="Aptos" w:hAnsi="Aptos"/>
          <w:sz w:val="22"/>
          <w:szCs w:val="22"/>
          <w:u w:val="single"/>
          <w:lang w:val="fr-CA"/>
        </w:rPr>
      </w:pPr>
      <w:r w:rsidRPr="00531F4D">
        <w:rPr>
          <w:rFonts w:ascii="Aptos" w:hAnsi="Aptos"/>
          <w:sz w:val="22"/>
          <w:szCs w:val="22"/>
          <w:u w:val="single"/>
          <w:lang w:val="fr-CA"/>
        </w:rPr>
        <w:t>L'offre restera ouverte jusqu'à ce que le poste soit pourvu. La date de clôture est fixée au 1 décembre.</w:t>
      </w:r>
    </w:p>
    <w:sectPr w:rsidR="00531F4D" w:rsidRPr="00531F4D" w:rsidSect="00E4664E">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B9E3" w14:textId="77777777" w:rsidR="00646F0C" w:rsidRDefault="00646F0C" w:rsidP="00646F0C">
      <w:r>
        <w:separator/>
      </w:r>
    </w:p>
  </w:endnote>
  <w:endnote w:type="continuationSeparator" w:id="0">
    <w:p w14:paraId="6FE02941" w14:textId="77777777" w:rsidR="00646F0C" w:rsidRDefault="00646F0C" w:rsidP="0064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5C6D" w14:textId="77777777" w:rsidR="00646F0C" w:rsidRDefault="00646F0C" w:rsidP="00646F0C">
      <w:r>
        <w:separator/>
      </w:r>
    </w:p>
  </w:footnote>
  <w:footnote w:type="continuationSeparator" w:id="0">
    <w:p w14:paraId="0A28E02F" w14:textId="77777777" w:rsidR="00646F0C" w:rsidRDefault="00646F0C" w:rsidP="0064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1B92" w14:textId="01F23398" w:rsidR="00646F0C" w:rsidRDefault="00646F0C" w:rsidP="006B1114">
    <w:pPr>
      <w:pStyle w:val="Header"/>
      <w:tabs>
        <w:tab w:val="clear" w:pos="4513"/>
        <w:tab w:val="clear" w:pos="9026"/>
        <w:tab w:val="left" w:pos="3664"/>
        <w:tab w:val="left" w:pos="4047"/>
        <w:tab w:val="left" w:pos="5013"/>
        <w:tab w:val="left" w:pos="8439"/>
        <w:tab w:val="left" w:pos="8658"/>
      </w:tabs>
    </w:pPr>
    <w:r>
      <w:rPr>
        <w:noProof/>
      </w:rPr>
      <w:drawing>
        <wp:inline distT="0" distB="0" distL="0" distR="0" wp14:anchorId="49A40F4A" wp14:editId="1C2197F8">
          <wp:extent cx="1555254" cy="634197"/>
          <wp:effectExtent l="0" t="0" r="0" b="1270"/>
          <wp:docPr id="720287540" name="Picture 2" descr="File:Universite de Montreal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87540" name="Picture 720287540" descr="File:Universite de Montreal logo.svg - Wikipedia"/>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73914" cy="723362"/>
                  </a:xfrm>
                  <a:prstGeom prst="rect">
                    <a:avLst/>
                  </a:prstGeom>
                </pic:spPr>
              </pic:pic>
            </a:graphicData>
          </a:graphic>
        </wp:inline>
      </w:drawing>
    </w:r>
    <w:r>
      <w:tab/>
    </w:r>
    <w:r>
      <w:tab/>
    </w:r>
    <w:r w:rsidR="006B1114">
      <w:fldChar w:fldCharType="begin"/>
    </w:r>
    <w:r w:rsidR="006B1114">
      <w:instrText xml:space="preserve"> INCLUDEPICTURE "https://rechercheciusssnim.ca/wp-content/uploads/2019/08/logo.png" \* MERGEFORMATINET </w:instrText>
    </w:r>
    <w:r w:rsidR="006B1114">
      <w:fldChar w:fldCharType="separate"/>
    </w:r>
    <w:r w:rsidR="006B1114">
      <w:rPr>
        <w:noProof/>
      </w:rPr>
      <w:drawing>
        <wp:inline distT="0" distB="0" distL="0" distR="0" wp14:anchorId="6851CF9E" wp14:editId="6DAC0486">
          <wp:extent cx="1564821" cy="628569"/>
          <wp:effectExtent l="0" t="0" r="0" b="0"/>
          <wp:docPr id="603454862" name="Picture 3" descr="Recherche CIUSSS NÎ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herche CIUSSS NÎ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3494" cy="684272"/>
                  </a:xfrm>
                  <a:prstGeom prst="rect">
                    <a:avLst/>
                  </a:prstGeom>
                  <a:noFill/>
                  <a:ln>
                    <a:noFill/>
                  </a:ln>
                </pic:spPr>
              </pic:pic>
            </a:graphicData>
          </a:graphic>
        </wp:inline>
      </w:drawing>
    </w:r>
    <w:r w:rsidR="006B1114">
      <w:fldChar w:fldCharType="end"/>
    </w:r>
    <w:r w:rsidR="006B1114">
      <w:tab/>
    </w:r>
    <w:r w:rsidR="006B1114">
      <w:fldChar w:fldCharType="begin"/>
    </w:r>
    <w:r w:rsidR="006B1114">
      <w:instrText xml:space="preserve"> INCLUDEPICTURE "https://lh3.googleusercontent.com/proxy/86htDMlAU1oxiGPvZHA8BjbwMyqVrRHP_PseBel932gZuPJV-jDhS31XFhGvCkbowDpt2hWwFIIYwdwbFL7jI2JK-XOeabxTFFi2EagfpIcwZVdjXpD0BbGgat_V7X1x9u0L" \* MERGEFORMATINET </w:instrText>
    </w:r>
    <w:r w:rsidR="006B1114">
      <w:fldChar w:fldCharType="separate"/>
    </w:r>
    <w:r w:rsidR="006B1114">
      <w:rPr>
        <w:noProof/>
      </w:rPr>
      <w:drawing>
        <wp:inline distT="0" distB="0" distL="0" distR="0" wp14:anchorId="43B1F9D4" wp14:editId="1B77C7AA">
          <wp:extent cx="1480932" cy="551389"/>
          <wp:effectExtent l="0" t="0" r="5080" b="0"/>
          <wp:docPr id="1117391157" name="Picture 5" descr="Mieux vivre le travail de n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eux vivre le travail de nu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0911" cy="726374"/>
                  </a:xfrm>
                  <a:prstGeom prst="rect">
                    <a:avLst/>
                  </a:prstGeom>
                  <a:noFill/>
                  <a:ln>
                    <a:noFill/>
                  </a:ln>
                </pic:spPr>
              </pic:pic>
            </a:graphicData>
          </a:graphic>
        </wp:inline>
      </w:drawing>
    </w:r>
    <w:r w:rsidR="006B1114">
      <w:fldChar w:fldCharType="end"/>
    </w:r>
    <w:r w:rsidR="006B1114">
      <w:tab/>
    </w:r>
    <w:r w:rsidR="006B111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4E"/>
    <w:rsid w:val="00316776"/>
    <w:rsid w:val="003215CE"/>
    <w:rsid w:val="00531F4D"/>
    <w:rsid w:val="00646F0C"/>
    <w:rsid w:val="006B1114"/>
    <w:rsid w:val="00744B0D"/>
    <w:rsid w:val="00A8052C"/>
    <w:rsid w:val="00AB582E"/>
    <w:rsid w:val="00DB7190"/>
    <w:rsid w:val="00E46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8C02E"/>
  <w15:chartTrackingRefBased/>
  <w15:docId w15:val="{A78D8FD5-7362-F74A-A2E0-AB432641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6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6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6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6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64E"/>
    <w:rPr>
      <w:rFonts w:eastAsiaTheme="majorEastAsia" w:cstheme="majorBidi"/>
      <w:color w:val="272727" w:themeColor="text1" w:themeTint="D8"/>
    </w:rPr>
  </w:style>
  <w:style w:type="paragraph" w:styleId="Title">
    <w:name w:val="Title"/>
    <w:basedOn w:val="Normal"/>
    <w:next w:val="Normal"/>
    <w:link w:val="TitleChar"/>
    <w:uiPriority w:val="10"/>
    <w:qFormat/>
    <w:rsid w:val="00E466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6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6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664E"/>
    <w:rPr>
      <w:i/>
      <w:iCs/>
      <w:color w:val="404040" w:themeColor="text1" w:themeTint="BF"/>
    </w:rPr>
  </w:style>
  <w:style w:type="paragraph" w:styleId="ListParagraph">
    <w:name w:val="List Paragraph"/>
    <w:basedOn w:val="Normal"/>
    <w:uiPriority w:val="34"/>
    <w:qFormat/>
    <w:rsid w:val="00E4664E"/>
    <w:pPr>
      <w:ind w:left="720"/>
      <w:contextualSpacing/>
    </w:pPr>
  </w:style>
  <w:style w:type="character" w:styleId="IntenseEmphasis">
    <w:name w:val="Intense Emphasis"/>
    <w:basedOn w:val="DefaultParagraphFont"/>
    <w:uiPriority w:val="21"/>
    <w:qFormat/>
    <w:rsid w:val="00E4664E"/>
    <w:rPr>
      <w:i/>
      <w:iCs/>
      <w:color w:val="0F4761" w:themeColor="accent1" w:themeShade="BF"/>
    </w:rPr>
  </w:style>
  <w:style w:type="paragraph" w:styleId="IntenseQuote">
    <w:name w:val="Intense Quote"/>
    <w:basedOn w:val="Normal"/>
    <w:next w:val="Normal"/>
    <w:link w:val="IntenseQuoteChar"/>
    <w:uiPriority w:val="30"/>
    <w:qFormat/>
    <w:rsid w:val="00E46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64E"/>
    <w:rPr>
      <w:i/>
      <w:iCs/>
      <w:color w:val="0F4761" w:themeColor="accent1" w:themeShade="BF"/>
    </w:rPr>
  </w:style>
  <w:style w:type="character" w:styleId="IntenseReference">
    <w:name w:val="Intense Reference"/>
    <w:basedOn w:val="DefaultParagraphFont"/>
    <w:uiPriority w:val="32"/>
    <w:qFormat/>
    <w:rsid w:val="00E4664E"/>
    <w:rPr>
      <w:b/>
      <w:bCs/>
      <w:smallCaps/>
      <w:color w:val="0F4761" w:themeColor="accent1" w:themeShade="BF"/>
      <w:spacing w:val="5"/>
    </w:rPr>
  </w:style>
  <w:style w:type="paragraph" w:styleId="Header">
    <w:name w:val="header"/>
    <w:basedOn w:val="Normal"/>
    <w:link w:val="HeaderChar"/>
    <w:uiPriority w:val="99"/>
    <w:unhideWhenUsed/>
    <w:rsid w:val="00646F0C"/>
    <w:pPr>
      <w:tabs>
        <w:tab w:val="center" w:pos="4513"/>
        <w:tab w:val="right" w:pos="9026"/>
      </w:tabs>
    </w:pPr>
  </w:style>
  <w:style w:type="character" w:customStyle="1" w:styleId="HeaderChar">
    <w:name w:val="Header Char"/>
    <w:basedOn w:val="DefaultParagraphFont"/>
    <w:link w:val="Header"/>
    <w:uiPriority w:val="99"/>
    <w:rsid w:val="00646F0C"/>
  </w:style>
  <w:style w:type="paragraph" w:styleId="Footer">
    <w:name w:val="footer"/>
    <w:basedOn w:val="Normal"/>
    <w:link w:val="FooterChar"/>
    <w:uiPriority w:val="99"/>
    <w:unhideWhenUsed/>
    <w:rsid w:val="00646F0C"/>
    <w:pPr>
      <w:tabs>
        <w:tab w:val="center" w:pos="4513"/>
        <w:tab w:val="right" w:pos="9026"/>
      </w:tabs>
    </w:pPr>
  </w:style>
  <w:style w:type="character" w:customStyle="1" w:styleId="FooterChar">
    <w:name w:val="Footer Char"/>
    <w:basedOn w:val="DefaultParagraphFont"/>
    <w:link w:val="Footer"/>
    <w:uiPriority w:val="99"/>
    <w:rsid w:val="00646F0C"/>
  </w:style>
  <w:style w:type="character" w:styleId="Hyperlink">
    <w:name w:val="Hyperlink"/>
    <w:basedOn w:val="DefaultParagraphFont"/>
    <w:uiPriority w:val="99"/>
    <w:unhideWhenUsed/>
    <w:rsid w:val="00531F4D"/>
    <w:rPr>
      <w:color w:val="467886" w:themeColor="hyperlink"/>
      <w:u w:val="single"/>
    </w:rPr>
  </w:style>
  <w:style w:type="character" w:styleId="UnresolvedMention">
    <w:name w:val="Unresolved Mention"/>
    <w:basedOn w:val="DefaultParagraphFont"/>
    <w:uiPriority w:val="99"/>
    <w:semiHidden/>
    <w:unhideWhenUsed/>
    <w:rsid w:val="00531F4D"/>
    <w:rPr>
      <w:color w:val="605E5C"/>
      <w:shd w:val="clear" w:color="auto" w:fill="E1DFDD"/>
    </w:rPr>
  </w:style>
  <w:style w:type="character" w:styleId="FollowedHyperlink">
    <w:name w:val="FollowedHyperlink"/>
    <w:basedOn w:val="DefaultParagraphFont"/>
    <w:uiPriority w:val="99"/>
    <w:semiHidden/>
    <w:unhideWhenUsed/>
    <w:rsid w:val="003167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3445">
      <w:bodyDiv w:val="1"/>
      <w:marLeft w:val="0"/>
      <w:marRight w:val="0"/>
      <w:marTop w:val="0"/>
      <w:marBottom w:val="0"/>
      <w:divBdr>
        <w:top w:val="none" w:sz="0" w:space="0" w:color="auto"/>
        <w:left w:val="none" w:sz="0" w:space="0" w:color="auto"/>
        <w:bottom w:val="none" w:sz="0" w:space="0" w:color="auto"/>
        <w:right w:val="none" w:sz="0" w:space="0" w:color="auto"/>
      </w:divBdr>
    </w:div>
    <w:div w:id="221409784">
      <w:bodyDiv w:val="1"/>
      <w:marLeft w:val="0"/>
      <w:marRight w:val="0"/>
      <w:marTop w:val="0"/>
      <w:marBottom w:val="0"/>
      <w:divBdr>
        <w:top w:val="none" w:sz="0" w:space="0" w:color="auto"/>
        <w:left w:val="none" w:sz="0" w:space="0" w:color="auto"/>
        <w:bottom w:val="none" w:sz="0" w:space="0" w:color="auto"/>
        <w:right w:val="none" w:sz="0" w:space="0" w:color="auto"/>
      </w:divBdr>
    </w:div>
    <w:div w:id="852382850">
      <w:bodyDiv w:val="1"/>
      <w:marLeft w:val="0"/>
      <w:marRight w:val="0"/>
      <w:marTop w:val="0"/>
      <w:marBottom w:val="0"/>
      <w:divBdr>
        <w:top w:val="none" w:sz="0" w:space="0" w:color="auto"/>
        <w:left w:val="none" w:sz="0" w:space="0" w:color="auto"/>
        <w:bottom w:val="none" w:sz="0" w:space="0" w:color="auto"/>
        <w:right w:val="none" w:sz="0" w:space="0" w:color="auto"/>
      </w:divBdr>
    </w:div>
    <w:div w:id="21423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ido.simonelli@umontreal.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n.wikipedia.org/wiki/File:Universite_de_Montreal_logo.sv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Varesco</dc:creator>
  <cp:keywords/>
  <dc:description/>
  <cp:lastModifiedBy>Giorgio Varesco</cp:lastModifiedBy>
  <cp:revision>1</cp:revision>
  <dcterms:created xsi:type="dcterms:W3CDTF">2024-11-08T19:10:00Z</dcterms:created>
  <dcterms:modified xsi:type="dcterms:W3CDTF">2024-11-08T20:18:00Z</dcterms:modified>
</cp:coreProperties>
</file>