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883" w:rsidRPr="00D95883" w:rsidRDefault="00D95883" w:rsidP="00605AC7">
      <w:pPr>
        <w:spacing w:after="0" w:line="288" w:lineRule="auto"/>
        <w:rPr>
          <w:rFonts w:ascii="Times New Roman" w:hAnsi="Times New Roman" w:cs="Times New Roman"/>
          <w:b/>
          <w:sz w:val="16"/>
          <w:szCs w:val="16"/>
        </w:rPr>
      </w:pPr>
    </w:p>
    <w:p w:rsidR="00605AC7" w:rsidRPr="00605AC7" w:rsidRDefault="00605AC7" w:rsidP="00605AC7">
      <w:pPr>
        <w:spacing w:after="0" w:line="288" w:lineRule="auto"/>
        <w:rPr>
          <w:rFonts w:ascii="Times New Roman" w:hAnsi="Times New Roman" w:cs="Times New Roman"/>
          <w:b/>
          <w:sz w:val="24"/>
          <w:szCs w:val="24"/>
        </w:rPr>
      </w:pPr>
      <w:r w:rsidRPr="00605AC7">
        <w:rPr>
          <w:rFonts w:ascii="Times New Roman" w:hAnsi="Times New Roman" w:cs="Times New Roman"/>
          <w:b/>
          <w:sz w:val="24"/>
          <w:szCs w:val="24"/>
        </w:rPr>
        <w:t xml:space="preserve">OFFRE candidature à allocation de thèse </w:t>
      </w:r>
    </w:p>
    <w:p w:rsidR="00144922" w:rsidRPr="007534BB" w:rsidRDefault="00144922" w:rsidP="00144922">
      <w:pPr>
        <w:spacing w:after="0"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34BB">
        <w:rPr>
          <w:rFonts w:ascii="Times New Roman" w:hAnsi="Times New Roman" w:cs="Times New Roman"/>
          <w:b/>
          <w:sz w:val="24"/>
          <w:szCs w:val="24"/>
        </w:rPr>
        <w:t>Projet COREMO </w:t>
      </w:r>
    </w:p>
    <w:p w:rsidR="00144922" w:rsidRDefault="00144922" w:rsidP="00144922">
      <w:pPr>
        <w:spacing w:after="0" w:line="288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54970">
        <w:rPr>
          <w:rFonts w:ascii="Times New Roman" w:hAnsi="Times New Roman" w:cs="Times New Roman"/>
          <w:sz w:val="24"/>
          <w:szCs w:val="24"/>
        </w:rPr>
        <w:t>Influence de l’Int</w:t>
      </w:r>
      <w:r>
        <w:rPr>
          <w:rFonts w:ascii="Times New Roman" w:hAnsi="Times New Roman" w:cs="Times New Roman"/>
          <w:sz w:val="24"/>
          <w:szCs w:val="24"/>
        </w:rPr>
        <w:t>é</w:t>
      </w:r>
      <w:r w:rsidRPr="00954970">
        <w:rPr>
          <w:rFonts w:ascii="Times New Roman" w:hAnsi="Times New Roman" w:cs="Times New Roman"/>
          <w:sz w:val="24"/>
          <w:szCs w:val="24"/>
        </w:rPr>
        <w:t>roception et de l’Intelligence Emotionnelle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4970">
        <w:rPr>
          <w:rFonts w:ascii="Times New Roman" w:hAnsi="Times New Roman" w:cs="Times New Roman"/>
          <w:sz w:val="24"/>
          <w:szCs w:val="24"/>
        </w:rPr>
        <w:t>sur 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4970">
        <w:rPr>
          <w:rFonts w:ascii="Times New Roman" w:hAnsi="Times New Roman" w:cs="Times New Roman"/>
          <w:sz w:val="24"/>
          <w:szCs w:val="24"/>
        </w:rPr>
        <w:t>performance et le bien-être 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4970">
        <w:rPr>
          <w:rFonts w:ascii="Times New Roman" w:hAnsi="Times New Roman" w:cs="Times New Roman"/>
          <w:sz w:val="24"/>
          <w:szCs w:val="24"/>
        </w:rPr>
        <w:t xml:space="preserve">Conséquences théoriques, méthodologiques et appliquées. </w:t>
      </w:r>
    </w:p>
    <w:p w:rsidR="00144922" w:rsidRPr="00954970" w:rsidRDefault="00144922" w:rsidP="00144922">
      <w:pPr>
        <w:spacing w:after="0" w:line="288" w:lineRule="auto"/>
        <w:rPr>
          <w:rFonts w:ascii="Times New Roman" w:hAnsi="Times New Roman" w:cs="Times New Roman"/>
          <w:sz w:val="8"/>
          <w:szCs w:val="8"/>
        </w:rPr>
      </w:pPr>
      <w:r w:rsidRPr="00954970">
        <w:rPr>
          <w:rFonts w:ascii="Times New Roman" w:hAnsi="Times New Roman" w:cs="Times New Roman"/>
          <w:sz w:val="24"/>
          <w:szCs w:val="24"/>
        </w:rPr>
        <w:t xml:space="preserve">Co-directrice : Alicia FOURNIER </w:t>
      </w:r>
      <w:r w:rsidRPr="00954970">
        <w:rPr>
          <w:rFonts w:ascii="Times New Roman" w:hAnsi="Times New Roman" w:cs="Times New Roman"/>
          <w:sz w:val="24"/>
          <w:szCs w:val="24"/>
        </w:rPr>
        <w:tab/>
      </w:r>
      <w:r w:rsidRPr="0095497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954970">
        <w:rPr>
          <w:rFonts w:ascii="Times New Roman" w:hAnsi="Times New Roman" w:cs="Times New Roman"/>
          <w:sz w:val="24"/>
          <w:szCs w:val="24"/>
        </w:rPr>
        <w:t>Directeur : Michel NICOLAS</w:t>
      </w:r>
    </w:p>
    <w:p w:rsidR="00144922" w:rsidRPr="00605AC7" w:rsidRDefault="00144922" w:rsidP="001449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5AC7">
        <w:rPr>
          <w:rFonts w:ascii="Times New Roman" w:hAnsi="Times New Roman" w:cs="Times New Roman"/>
          <w:sz w:val="24"/>
          <w:szCs w:val="24"/>
        </w:rPr>
        <w:t xml:space="preserve">Laboratoire d’accueil : Laboratoire Psy-DREPI EA7458, </w:t>
      </w:r>
      <w:r w:rsidR="00605AC7">
        <w:rPr>
          <w:rFonts w:ascii="Times New Roman" w:hAnsi="Times New Roman" w:cs="Times New Roman"/>
          <w:sz w:val="24"/>
          <w:szCs w:val="24"/>
        </w:rPr>
        <w:t xml:space="preserve">STAPS et Psychologie, </w:t>
      </w:r>
      <w:r w:rsidRPr="00605AC7">
        <w:rPr>
          <w:rFonts w:ascii="Times New Roman" w:hAnsi="Times New Roman" w:cs="Times New Roman"/>
          <w:sz w:val="24"/>
          <w:szCs w:val="24"/>
        </w:rPr>
        <w:t>Université de Bourgogne, Dijon.</w:t>
      </w:r>
    </w:p>
    <w:p w:rsidR="00144922" w:rsidRDefault="00144922" w:rsidP="004144A1">
      <w:pPr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4144A1" w:rsidRPr="00954970" w:rsidRDefault="004144A1" w:rsidP="004144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43FF4">
        <w:rPr>
          <w:rFonts w:ascii="Times New Roman" w:hAnsi="Times New Roman" w:cs="Times New Roman"/>
          <w:sz w:val="24"/>
          <w:szCs w:val="24"/>
        </w:rPr>
        <w:t>L’intéroception ou la perception des signaux corporels occupe</w:t>
      </w:r>
      <w:r>
        <w:rPr>
          <w:rFonts w:ascii="Times New Roman" w:hAnsi="Times New Roman" w:cs="Times New Roman"/>
          <w:sz w:val="24"/>
          <w:szCs w:val="24"/>
        </w:rPr>
        <w:t xml:space="preserve"> un rôle fondamental dans l’expérience émotionnelle </w:t>
      </w:r>
      <w:r w:rsidRPr="00743FF4">
        <w:rPr>
          <w:rFonts w:ascii="Times New Roman" w:hAnsi="Times New Roman" w:cs="Times New Roman"/>
          <w:sz w:val="24"/>
          <w:szCs w:val="24"/>
        </w:rPr>
        <w:t>et la relation corps et émotion (COREMO).</w:t>
      </w:r>
      <w:r>
        <w:rPr>
          <w:rFonts w:ascii="Times New Roman" w:hAnsi="Times New Roman" w:cs="Times New Roman"/>
          <w:sz w:val="24"/>
          <w:szCs w:val="24"/>
        </w:rPr>
        <w:t xml:space="preserve"> C’est, entre autres, parce que nous ressentons des modifications dans notre corps que nous pouvons identifier et comprendre nos émotions (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Desmedt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et Fournier, 2021</w:t>
      </w:r>
      <w:r>
        <w:rPr>
          <w:rFonts w:ascii="Times New Roman" w:hAnsi="Times New Roman" w:cs="Times New Roman"/>
          <w:sz w:val="24"/>
          <w:szCs w:val="24"/>
        </w:rPr>
        <w:t>). Et ainsi, par la suite, les exprimer, les réguler et les utiliser de manière adaptée, ce qui caractérise l’intelligence émotionnelle (IE) (</w:t>
      </w:r>
      <w:proofErr w:type="spellStart"/>
      <w:r w:rsidRPr="007534BB">
        <w:rPr>
          <w:rFonts w:ascii="Times New Roman" w:hAnsi="Times New Roman" w:cs="Times New Roman"/>
          <w:sz w:val="24"/>
          <w:szCs w:val="24"/>
        </w:rPr>
        <w:t>Mikolajczak</w:t>
      </w:r>
      <w:proofErr w:type="spellEnd"/>
      <w:r>
        <w:rPr>
          <w:rFonts w:ascii="Times New Roman" w:hAnsi="Times New Roman" w:cs="Times New Roman"/>
          <w:sz w:val="24"/>
          <w:szCs w:val="24"/>
        </w:rPr>
        <w:t>, 2014). De ce fait, u</w:t>
      </w:r>
      <w:r w:rsidRPr="00743FF4">
        <w:rPr>
          <w:rFonts w:ascii="Times New Roman" w:hAnsi="Times New Roman" w:cs="Times New Roman"/>
          <w:sz w:val="24"/>
          <w:szCs w:val="24"/>
        </w:rPr>
        <w:t xml:space="preserve">n dysfonctionnement </w:t>
      </w:r>
      <w:r>
        <w:rPr>
          <w:rFonts w:ascii="Times New Roman" w:hAnsi="Times New Roman" w:cs="Times New Roman"/>
          <w:sz w:val="24"/>
          <w:szCs w:val="24"/>
        </w:rPr>
        <w:t>de l’intéroception</w:t>
      </w:r>
      <w:r w:rsidRPr="00743FF4">
        <w:rPr>
          <w:rFonts w:ascii="Times New Roman" w:hAnsi="Times New Roman" w:cs="Times New Roman"/>
          <w:sz w:val="24"/>
          <w:szCs w:val="24"/>
        </w:rPr>
        <w:t xml:space="preserve"> peut engendrer de multiples conséquences délétères</w:t>
      </w:r>
      <w:r>
        <w:rPr>
          <w:rFonts w:ascii="Times New Roman" w:hAnsi="Times New Roman" w:cs="Times New Roman"/>
          <w:sz w:val="24"/>
          <w:szCs w:val="24"/>
        </w:rPr>
        <w:t xml:space="preserve"> pour le bien-être et la santé mentale</w:t>
      </w:r>
      <w:r>
        <w:rPr>
          <w:rFonts w:ascii="Times New Roman" w:hAnsi="Times New Roman" w:cs="Times New Roman"/>
          <w:iCs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L’IE</w:t>
      </w:r>
      <w:r w:rsidRPr="007534BB">
        <w:rPr>
          <w:rFonts w:ascii="Times New Roman" w:hAnsi="Times New Roman" w:cs="Times New Roman"/>
          <w:sz w:val="24"/>
          <w:szCs w:val="24"/>
        </w:rPr>
        <w:t xml:space="preserve"> joue </w:t>
      </w:r>
      <w:r>
        <w:rPr>
          <w:rFonts w:ascii="Times New Roman" w:hAnsi="Times New Roman" w:cs="Times New Roman"/>
          <w:sz w:val="24"/>
          <w:szCs w:val="24"/>
        </w:rPr>
        <w:t xml:space="preserve">également </w:t>
      </w:r>
      <w:r w:rsidRPr="007534BB">
        <w:rPr>
          <w:rFonts w:ascii="Times New Roman" w:hAnsi="Times New Roman" w:cs="Times New Roman"/>
          <w:sz w:val="24"/>
          <w:szCs w:val="24"/>
        </w:rPr>
        <w:t xml:space="preserve">un rôle important dans </w:t>
      </w:r>
      <w:r>
        <w:rPr>
          <w:rFonts w:ascii="Times New Roman" w:hAnsi="Times New Roman" w:cs="Times New Roman"/>
          <w:sz w:val="24"/>
          <w:szCs w:val="24"/>
        </w:rPr>
        <w:t xml:space="preserve">le stress et </w:t>
      </w:r>
      <w:r w:rsidRPr="007534BB">
        <w:rPr>
          <w:rFonts w:ascii="Times New Roman" w:hAnsi="Times New Roman" w:cs="Times New Roman"/>
          <w:sz w:val="24"/>
          <w:szCs w:val="24"/>
        </w:rPr>
        <w:t>la performance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34BB">
        <w:rPr>
          <w:rFonts w:ascii="Times New Roman" w:hAnsi="Times New Roman" w:cs="Times New Roman"/>
          <w:sz w:val="24"/>
          <w:szCs w:val="24"/>
        </w:rPr>
        <w:t xml:space="preserve">(Nicolas et al., 2022). </w:t>
      </w:r>
    </w:p>
    <w:p w:rsidR="004144A1" w:rsidRPr="00274404" w:rsidRDefault="004144A1" w:rsidP="004144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534BB">
        <w:rPr>
          <w:rFonts w:ascii="Times New Roman" w:hAnsi="Times New Roman" w:cs="Times New Roman"/>
          <w:sz w:val="24"/>
          <w:szCs w:val="24"/>
        </w:rPr>
        <w:t>En se basant sur la théorie relationnelle cognitive motivationnelle des émotions (</w:t>
      </w:r>
      <w:proofErr w:type="spellStart"/>
      <w:r w:rsidRPr="007534BB">
        <w:rPr>
          <w:rFonts w:ascii="Times New Roman" w:hAnsi="Times New Roman" w:cs="Times New Roman"/>
          <w:sz w:val="24"/>
          <w:szCs w:val="24"/>
        </w:rPr>
        <w:t>Lazarus</w:t>
      </w:r>
      <w:proofErr w:type="spellEnd"/>
      <w:r w:rsidRPr="007534BB">
        <w:rPr>
          <w:rFonts w:ascii="Times New Roman" w:hAnsi="Times New Roman" w:cs="Times New Roman"/>
          <w:sz w:val="24"/>
          <w:szCs w:val="24"/>
        </w:rPr>
        <w:t xml:space="preserve">, 1991) et le modèle tripartite de </w:t>
      </w:r>
      <w:r>
        <w:rPr>
          <w:rFonts w:ascii="Times New Roman" w:hAnsi="Times New Roman" w:cs="Times New Roman"/>
          <w:sz w:val="24"/>
          <w:szCs w:val="24"/>
        </w:rPr>
        <w:t>l’IE</w:t>
      </w:r>
      <w:r w:rsidRPr="007534B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534BB">
        <w:rPr>
          <w:rFonts w:ascii="Times New Roman" w:hAnsi="Times New Roman" w:cs="Times New Roman"/>
          <w:sz w:val="24"/>
          <w:szCs w:val="24"/>
        </w:rPr>
        <w:t>Mikolajczak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et al., </w:t>
      </w:r>
      <w:r w:rsidRPr="007534BB">
        <w:rPr>
          <w:rFonts w:ascii="Times New Roman" w:hAnsi="Times New Roman" w:cs="Times New Roman"/>
          <w:sz w:val="24"/>
          <w:szCs w:val="24"/>
        </w:rPr>
        <w:t xml:space="preserve">2009), le but de cette thèse sera d’examiner les relations entre l’IE, </w:t>
      </w:r>
      <w:r>
        <w:rPr>
          <w:rFonts w:ascii="Times New Roman" w:hAnsi="Times New Roman" w:cs="Times New Roman"/>
          <w:sz w:val="24"/>
          <w:szCs w:val="24"/>
        </w:rPr>
        <w:t>l’intéroception</w:t>
      </w:r>
      <w:r w:rsidRPr="007534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et la régulation émotionnelle </w:t>
      </w:r>
      <w:r w:rsidRPr="007534BB">
        <w:rPr>
          <w:rFonts w:ascii="Times New Roman" w:hAnsi="Times New Roman" w:cs="Times New Roman"/>
          <w:sz w:val="24"/>
          <w:szCs w:val="24"/>
        </w:rPr>
        <w:t xml:space="preserve">et leur impact sur le bien-être et 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7534BB">
        <w:rPr>
          <w:rFonts w:ascii="Times New Roman" w:hAnsi="Times New Roman" w:cs="Times New Roman"/>
          <w:sz w:val="24"/>
          <w:szCs w:val="24"/>
        </w:rPr>
        <w:t xml:space="preserve">es performances. Dans un second temps, </w:t>
      </w:r>
      <w:r>
        <w:rPr>
          <w:rFonts w:ascii="Times New Roman" w:hAnsi="Times New Roman" w:cs="Times New Roman"/>
          <w:sz w:val="24"/>
          <w:szCs w:val="24"/>
        </w:rPr>
        <w:t xml:space="preserve">il s’agira d’étudier les effets de </w:t>
      </w:r>
      <w:r w:rsidRPr="007534BB">
        <w:rPr>
          <w:rFonts w:ascii="Times New Roman" w:hAnsi="Times New Roman" w:cs="Times New Roman"/>
          <w:sz w:val="24"/>
          <w:szCs w:val="24"/>
        </w:rPr>
        <w:t xml:space="preserve">deux protocoles d’entraînement </w:t>
      </w:r>
      <w:r>
        <w:rPr>
          <w:rFonts w:ascii="Times New Roman" w:hAnsi="Times New Roman" w:cs="Times New Roman"/>
          <w:sz w:val="24"/>
          <w:szCs w:val="24"/>
        </w:rPr>
        <w:t>de</w:t>
      </w:r>
      <w:r w:rsidRPr="007534BB">
        <w:rPr>
          <w:rFonts w:ascii="Times New Roman" w:hAnsi="Times New Roman" w:cs="Times New Roman"/>
          <w:sz w:val="24"/>
          <w:szCs w:val="24"/>
        </w:rPr>
        <w:t xml:space="preserve"> l’</w:t>
      </w:r>
      <w:r>
        <w:rPr>
          <w:rFonts w:ascii="Times New Roman" w:hAnsi="Times New Roman" w:cs="Times New Roman"/>
          <w:sz w:val="24"/>
          <w:szCs w:val="24"/>
        </w:rPr>
        <w:t>intéroception</w:t>
      </w:r>
      <w:r w:rsidRPr="007534BB">
        <w:rPr>
          <w:rFonts w:ascii="Times New Roman" w:hAnsi="Times New Roman" w:cs="Times New Roman"/>
          <w:sz w:val="24"/>
          <w:szCs w:val="24"/>
        </w:rPr>
        <w:t xml:space="preserve"> (contrôlé (</w:t>
      </w:r>
      <w:proofErr w:type="spellStart"/>
      <w:r w:rsidRPr="007534BB">
        <w:rPr>
          <w:rFonts w:ascii="Times New Roman" w:hAnsi="Times New Roman" w:cs="Times New Roman"/>
          <w:sz w:val="24"/>
          <w:szCs w:val="24"/>
        </w:rPr>
        <w:t>e.g</w:t>
      </w:r>
      <w:proofErr w:type="spellEnd"/>
      <w:r w:rsidRPr="007534BB">
        <w:rPr>
          <w:rFonts w:ascii="Times New Roman" w:hAnsi="Times New Roman" w:cs="Times New Roman"/>
          <w:sz w:val="24"/>
          <w:szCs w:val="24"/>
        </w:rPr>
        <w:t xml:space="preserve">., </w:t>
      </w:r>
      <w:r>
        <w:rPr>
          <w:rFonts w:ascii="Times New Roman" w:hAnsi="Times New Roman" w:cs="Times New Roman"/>
          <w:sz w:val="24"/>
          <w:szCs w:val="24"/>
        </w:rPr>
        <w:t>biofeedback</w:t>
      </w:r>
      <w:r w:rsidRPr="007534BB">
        <w:rPr>
          <w:rFonts w:ascii="Times New Roman" w:hAnsi="Times New Roman" w:cs="Times New Roman"/>
          <w:sz w:val="24"/>
          <w:szCs w:val="24"/>
        </w:rPr>
        <w:t>) et non contrôlé (</w:t>
      </w:r>
      <w:proofErr w:type="spellStart"/>
      <w:r w:rsidRPr="007534BB">
        <w:rPr>
          <w:rFonts w:ascii="Times New Roman" w:hAnsi="Times New Roman" w:cs="Times New Roman"/>
          <w:sz w:val="24"/>
          <w:szCs w:val="24"/>
        </w:rPr>
        <w:t>e.g</w:t>
      </w:r>
      <w:proofErr w:type="spellEnd"/>
      <w:r w:rsidRPr="007534BB">
        <w:rPr>
          <w:rFonts w:ascii="Times New Roman" w:hAnsi="Times New Roman" w:cs="Times New Roman"/>
          <w:sz w:val="24"/>
          <w:szCs w:val="24"/>
        </w:rPr>
        <w:t>., pleine conscience)) et de les comparer afin d</w:t>
      </w:r>
      <w:r>
        <w:rPr>
          <w:rFonts w:ascii="Times New Roman" w:hAnsi="Times New Roman" w:cs="Times New Roman"/>
          <w:sz w:val="24"/>
          <w:szCs w:val="24"/>
        </w:rPr>
        <w:t>’</w:t>
      </w:r>
      <w:r w:rsidRPr="007534BB">
        <w:rPr>
          <w:rFonts w:ascii="Times New Roman" w:hAnsi="Times New Roman" w:cs="Times New Roman"/>
          <w:sz w:val="24"/>
          <w:szCs w:val="24"/>
        </w:rPr>
        <w:t>identifier selon les caractéristiques de la personne et de sa situation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534BB">
        <w:rPr>
          <w:rFonts w:ascii="Times New Roman" w:hAnsi="Times New Roman" w:cs="Times New Roman"/>
          <w:sz w:val="24"/>
          <w:szCs w:val="24"/>
        </w:rPr>
        <w:t xml:space="preserve"> le protocole qui serait le mieux adapté. L’objectif est de pouvoir élargir les résultats obtenus à différentes populations soumises à un stress important (sportifs, étudiants, professionnels, artistes…). </w:t>
      </w:r>
    </w:p>
    <w:p w:rsidR="004144A1" w:rsidRDefault="004144A1"/>
    <w:p w:rsidR="00605AC7" w:rsidRPr="00605AC7" w:rsidRDefault="00605AC7" w:rsidP="00605A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5AC7">
        <w:rPr>
          <w:rFonts w:ascii="Times New Roman" w:hAnsi="Times New Roman" w:cs="Times New Roman"/>
          <w:sz w:val="24"/>
          <w:szCs w:val="24"/>
        </w:rPr>
        <w:t>CV et lettre de motivation présentant votre expérience en lien avec le projet.</w:t>
      </w:r>
    </w:p>
    <w:p w:rsidR="00605AC7" w:rsidRPr="00605AC7" w:rsidRDefault="00605AC7" w:rsidP="00605A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5AC7">
        <w:rPr>
          <w:rFonts w:ascii="Times New Roman" w:hAnsi="Times New Roman" w:cs="Times New Roman"/>
          <w:sz w:val="24"/>
          <w:szCs w:val="24"/>
        </w:rPr>
        <w:t xml:space="preserve">Documents à envoyer avant le 1er </w:t>
      </w:r>
      <w:r>
        <w:rPr>
          <w:rFonts w:ascii="Times New Roman" w:hAnsi="Times New Roman" w:cs="Times New Roman"/>
          <w:sz w:val="24"/>
          <w:szCs w:val="24"/>
        </w:rPr>
        <w:t>mai 2023</w:t>
      </w:r>
      <w:r w:rsidRPr="00605AC7">
        <w:rPr>
          <w:rFonts w:ascii="Times New Roman" w:hAnsi="Times New Roman" w:cs="Times New Roman"/>
          <w:sz w:val="24"/>
          <w:szCs w:val="24"/>
        </w:rPr>
        <w:t xml:space="preserve"> par mail :</w:t>
      </w:r>
    </w:p>
    <w:p w:rsidR="00605AC7" w:rsidRPr="00605AC7" w:rsidRDefault="00605AC7" w:rsidP="00605A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5AC7">
        <w:rPr>
          <w:rFonts w:ascii="Times New Roman" w:hAnsi="Times New Roman" w:cs="Times New Roman"/>
          <w:sz w:val="24"/>
          <w:szCs w:val="24"/>
        </w:rPr>
        <w:t xml:space="preserve">Pr Michel NICOLAS </w:t>
      </w:r>
      <w:bookmarkStart w:id="0" w:name="_GoBack"/>
      <w:bookmarkEnd w:id="0"/>
    </w:p>
    <w:p w:rsidR="00605AC7" w:rsidRPr="00605AC7" w:rsidRDefault="007530B8" w:rsidP="00605AC7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F06580">
          <w:rPr>
            <w:rStyle w:val="Lienhypertexte"/>
            <w:rFonts w:ascii="Times New Roman" w:hAnsi="Times New Roman" w:cs="Times New Roman"/>
            <w:sz w:val="24"/>
            <w:szCs w:val="24"/>
          </w:rPr>
          <w:t>michel.nicolas@u-bourgogne.fr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605AC7" w:rsidRPr="00605A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4A1"/>
    <w:rsid w:val="00144922"/>
    <w:rsid w:val="002E5523"/>
    <w:rsid w:val="004144A1"/>
    <w:rsid w:val="00605AC7"/>
    <w:rsid w:val="007530B8"/>
    <w:rsid w:val="008F4260"/>
    <w:rsid w:val="00A177FB"/>
    <w:rsid w:val="00D95883"/>
    <w:rsid w:val="00E22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DA62E"/>
  <w15:chartTrackingRefBased/>
  <w15:docId w15:val="{1275B16A-0970-4AFB-8AFD-9524F4AF0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44A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7530B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ichel.nicolas@u-bourgogn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1025</TotalTime>
  <Pages>1</Pages>
  <Words>332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UFR STAPS - Université de Bourgogne</Company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 N</dc:creator>
  <cp:keywords/>
  <dc:description/>
  <cp:lastModifiedBy>Michel N</cp:lastModifiedBy>
  <cp:revision>5</cp:revision>
  <dcterms:created xsi:type="dcterms:W3CDTF">2023-03-10T15:11:00Z</dcterms:created>
  <dcterms:modified xsi:type="dcterms:W3CDTF">2023-03-11T08:33:00Z</dcterms:modified>
</cp:coreProperties>
</file>