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15878" w14:textId="7CB7868F" w:rsidR="003F5CCF" w:rsidRPr="006566F9" w:rsidRDefault="00545CA2" w:rsidP="00851075">
      <w:pPr>
        <w:jc w:val="center"/>
        <w:rPr>
          <w:rFonts w:cs="Segoe UI"/>
          <w:b/>
          <w:sz w:val="24"/>
          <w:shd w:val="clear" w:color="auto" w:fill="FFFFFF"/>
        </w:rPr>
      </w:pPr>
      <w:proofErr w:type="spellStart"/>
      <w:r w:rsidRPr="00003601">
        <w:rPr>
          <w:rFonts w:cs="Segoe UI"/>
          <w:b/>
          <w:sz w:val="24"/>
          <w:szCs w:val="24"/>
          <w:shd w:val="clear" w:color="auto" w:fill="FFFFFF"/>
        </w:rPr>
        <w:t>Post-doctoral</w:t>
      </w:r>
      <w:proofErr w:type="spellEnd"/>
      <w:r w:rsidRPr="00003601">
        <w:rPr>
          <w:rFonts w:cs="Segoe UI"/>
          <w:b/>
          <w:sz w:val="24"/>
          <w:szCs w:val="24"/>
          <w:shd w:val="clear" w:color="auto" w:fill="FFFFFF"/>
        </w:rPr>
        <w:t xml:space="preserve"> position</w:t>
      </w:r>
      <w:r>
        <w:rPr>
          <w:rFonts w:cs="Segoe UI"/>
          <w:b/>
          <w:sz w:val="24"/>
          <w:shd w:val="clear" w:color="auto" w:fill="FFFFFF"/>
        </w:rPr>
        <w:t xml:space="preserve"> </w:t>
      </w:r>
      <w:r w:rsidR="00FA6E42">
        <w:rPr>
          <w:rFonts w:cs="Segoe UI"/>
          <w:b/>
          <w:sz w:val="24"/>
          <w:shd w:val="clear" w:color="auto" w:fill="FFFFFF"/>
        </w:rPr>
        <w:t xml:space="preserve">– </w:t>
      </w:r>
      <w:r w:rsidR="00E93ACB">
        <w:rPr>
          <w:rFonts w:cs="Segoe UI"/>
          <w:b/>
          <w:sz w:val="24"/>
          <w:shd w:val="clear" w:color="auto" w:fill="FFFFFF"/>
        </w:rPr>
        <w:t>12</w:t>
      </w:r>
      <w:r w:rsidR="00FA6E42">
        <w:rPr>
          <w:rFonts w:cs="Segoe UI"/>
          <w:b/>
          <w:sz w:val="24"/>
          <w:shd w:val="clear" w:color="auto" w:fill="FFFFFF"/>
        </w:rPr>
        <w:t xml:space="preserve"> </w:t>
      </w:r>
      <w:proofErr w:type="spellStart"/>
      <w:r>
        <w:rPr>
          <w:rFonts w:cs="Segoe UI"/>
          <w:b/>
          <w:sz w:val="24"/>
          <w:shd w:val="clear" w:color="auto" w:fill="FFFFFF"/>
        </w:rPr>
        <w:t>months</w:t>
      </w:r>
      <w:proofErr w:type="spellEnd"/>
    </w:p>
    <w:p w14:paraId="784BF9B7" w14:textId="4650EC23" w:rsidR="006566F9" w:rsidRPr="006566F9" w:rsidRDefault="00851075" w:rsidP="006566F9">
      <w:pPr>
        <w:jc w:val="center"/>
        <w:rPr>
          <w:rFonts w:cs="Segoe UI"/>
          <w:b/>
          <w:sz w:val="24"/>
          <w:shd w:val="clear" w:color="auto" w:fill="FFFFFF"/>
        </w:rPr>
      </w:pPr>
      <w:r>
        <w:rPr>
          <w:rFonts w:cs="Segoe UI"/>
          <w:b/>
          <w:sz w:val="24"/>
          <w:shd w:val="clear" w:color="auto" w:fill="FFFFFF"/>
        </w:rPr>
        <w:t>LAMIH UMR CNRS 8201 Valenciennes, France</w:t>
      </w:r>
    </w:p>
    <w:p w14:paraId="4007D314" w14:textId="77777777" w:rsidR="00545CA2" w:rsidRPr="00545CA2" w:rsidRDefault="00545CA2" w:rsidP="00545CA2">
      <w:pPr>
        <w:jc w:val="both"/>
        <w:rPr>
          <w:rFonts w:cs="Segoe UI"/>
          <w:shd w:val="clear" w:color="auto" w:fill="FFFFFF"/>
        </w:rPr>
      </w:pPr>
    </w:p>
    <w:p w14:paraId="07397758" w14:textId="78E8BF26" w:rsidR="00545CA2" w:rsidRPr="00545CA2" w:rsidRDefault="00545CA2" w:rsidP="00545CA2">
      <w:pPr>
        <w:jc w:val="both"/>
        <w:rPr>
          <w:rFonts w:cs="Segoe UI"/>
          <w:shd w:val="clear" w:color="auto" w:fill="FFFFFF"/>
          <w:lang w:val="en-US"/>
        </w:rPr>
      </w:pPr>
      <w:proofErr w:type="spellStart"/>
      <w:r w:rsidRPr="00003601">
        <w:rPr>
          <w:rFonts w:cs="Segoe UI"/>
          <w:u w:val="single"/>
          <w:shd w:val="clear" w:color="auto" w:fill="FFFFFF"/>
        </w:rPr>
        <w:t>Context</w:t>
      </w:r>
      <w:proofErr w:type="spellEnd"/>
      <w:r w:rsidRPr="00003601">
        <w:rPr>
          <w:rFonts w:cs="Segoe UI"/>
          <w:u w:val="single"/>
          <w:shd w:val="clear" w:color="auto" w:fill="FFFFFF"/>
        </w:rPr>
        <w:t>:</w:t>
      </w:r>
      <w:r w:rsidRPr="00545CA2">
        <w:rPr>
          <w:rFonts w:cs="Segoe UI"/>
          <w:shd w:val="clear" w:color="auto" w:fill="FFFFFF"/>
        </w:rPr>
        <w:t xml:space="preserve"> The Laboratoire d’Automatique, de Mécanique et d’Informatique industrielles et Humaines (LAMIH), UMR CNRS 8201 (</w:t>
      </w:r>
      <w:hyperlink r:id="rId7" w:history="1">
        <w:r w:rsidRPr="00545CA2">
          <w:rPr>
            <w:rStyle w:val="Lienhypertexte"/>
            <w:rFonts w:cs="Segoe UI"/>
            <w:shd w:val="clear" w:color="auto" w:fill="FFFFFF"/>
          </w:rPr>
          <w:t>http://www.uphf.fr/LAMIH/en/presentation</w:t>
        </w:r>
      </w:hyperlink>
      <w:r w:rsidRPr="00545CA2">
        <w:rPr>
          <w:rFonts w:cs="Segoe UI"/>
          <w:shd w:val="clear" w:color="auto" w:fill="FFFFFF"/>
        </w:rPr>
        <w:t xml:space="preserve">) of the Université Polytechnique Hauts-de-France (UPHF - </w:t>
      </w:r>
      <w:hyperlink r:id="rId8" w:history="1">
        <w:r w:rsidRPr="00545CA2">
          <w:rPr>
            <w:rStyle w:val="Lienhypertexte"/>
            <w:rFonts w:cs="Segoe UI"/>
            <w:shd w:val="clear" w:color="auto" w:fill="FFFFFF"/>
          </w:rPr>
          <w:t>http://www.uphf.fr</w:t>
        </w:r>
      </w:hyperlink>
      <w:r w:rsidRPr="00545CA2">
        <w:rPr>
          <w:rFonts w:cs="Segoe UI"/>
          <w:shd w:val="clear" w:color="auto" w:fill="FFFFFF"/>
        </w:rPr>
        <w:t xml:space="preserve">), </w:t>
      </w:r>
      <w:proofErr w:type="spellStart"/>
      <w:r w:rsidRPr="00545CA2">
        <w:rPr>
          <w:rFonts w:cs="Segoe UI"/>
          <w:shd w:val="clear" w:color="auto" w:fill="FFFFFF"/>
        </w:rPr>
        <w:t>is</w:t>
      </w:r>
      <w:proofErr w:type="spellEnd"/>
      <w:r w:rsidRPr="00545CA2">
        <w:rPr>
          <w:rFonts w:cs="Segoe UI"/>
          <w:shd w:val="clear" w:color="auto" w:fill="FFFFFF"/>
        </w:rPr>
        <w:t xml:space="preserve"> </w:t>
      </w:r>
      <w:proofErr w:type="spellStart"/>
      <w:r w:rsidRPr="00545CA2">
        <w:rPr>
          <w:rFonts w:cs="Segoe UI"/>
          <w:shd w:val="clear" w:color="auto" w:fill="FFFFFF"/>
        </w:rPr>
        <w:t>recruiting</w:t>
      </w:r>
      <w:proofErr w:type="spellEnd"/>
      <w:r w:rsidRPr="00545CA2">
        <w:rPr>
          <w:rFonts w:cs="Segoe UI"/>
          <w:shd w:val="clear" w:color="auto" w:fill="FFFFFF"/>
        </w:rPr>
        <w:t xml:space="preserve"> a </w:t>
      </w:r>
      <w:proofErr w:type="spellStart"/>
      <w:r w:rsidRPr="00545CA2">
        <w:rPr>
          <w:rFonts w:cs="Segoe UI"/>
          <w:shd w:val="clear" w:color="auto" w:fill="FFFFFF"/>
        </w:rPr>
        <w:t>post-doctoral</w:t>
      </w:r>
      <w:proofErr w:type="spellEnd"/>
      <w:r w:rsidRPr="00545CA2">
        <w:rPr>
          <w:rFonts w:cs="Segoe UI"/>
          <w:shd w:val="clear" w:color="auto" w:fill="FFFFFF"/>
        </w:rPr>
        <w:t xml:space="preserve"> </w:t>
      </w:r>
      <w:proofErr w:type="spellStart"/>
      <w:r w:rsidRPr="00545CA2">
        <w:rPr>
          <w:rFonts w:cs="Segoe UI"/>
          <w:shd w:val="clear" w:color="auto" w:fill="FFFFFF"/>
        </w:rPr>
        <w:t>fellow</w:t>
      </w:r>
      <w:proofErr w:type="spellEnd"/>
      <w:r w:rsidRPr="00545CA2">
        <w:rPr>
          <w:rFonts w:cs="Segoe UI"/>
          <w:shd w:val="clear" w:color="auto" w:fill="FFFFFF"/>
        </w:rPr>
        <w:t xml:space="preserve"> for 1</w:t>
      </w:r>
      <w:r w:rsidR="00E93ACB">
        <w:rPr>
          <w:rFonts w:cs="Segoe UI"/>
          <w:shd w:val="clear" w:color="auto" w:fill="FFFFFF"/>
        </w:rPr>
        <w:t>2</w:t>
      </w:r>
      <w:r w:rsidRPr="00545CA2">
        <w:rPr>
          <w:rFonts w:cs="Segoe UI"/>
          <w:shd w:val="clear" w:color="auto" w:fill="FFFFFF"/>
        </w:rPr>
        <w:t xml:space="preserve"> </w:t>
      </w:r>
      <w:proofErr w:type="spellStart"/>
      <w:r w:rsidRPr="00545CA2">
        <w:rPr>
          <w:rFonts w:cs="Segoe UI"/>
          <w:shd w:val="clear" w:color="auto" w:fill="FFFFFF"/>
        </w:rPr>
        <w:t>months</w:t>
      </w:r>
      <w:proofErr w:type="spellEnd"/>
      <w:r w:rsidRPr="00545CA2">
        <w:rPr>
          <w:rFonts w:cs="Segoe UI"/>
          <w:shd w:val="clear" w:color="auto" w:fill="FFFFFF"/>
        </w:rPr>
        <w:t xml:space="preserve">. </w:t>
      </w:r>
      <w:r w:rsidRPr="00545CA2">
        <w:rPr>
          <w:rFonts w:cs="Segoe UI"/>
          <w:shd w:val="clear" w:color="auto" w:fill="FFFFFF"/>
          <w:lang w:val="en-US"/>
        </w:rPr>
        <w:t>The LAMIH is organized into 4 well-identified disciplinary departments: Automation, Mechanics, Computer Science and Human and Life Sciences (</w:t>
      </w:r>
      <w:r>
        <w:rPr>
          <w:rFonts w:cs="Segoe UI"/>
          <w:shd w:val="clear" w:color="auto" w:fill="FFFFFF"/>
          <w:lang w:val="en-US"/>
        </w:rPr>
        <w:t>HLS</w:t>
      </w:r>
      <w:r w:rsidRPr="00545CA2">
        <w:rPr>
          <w:rFonts w:cs="Segoe UI"/>
          <w:shd w:val="clear" w:color="auto" w:fill="FFFFFF"/>
          <w:lang w:val="en-US"/>
        </w:rPr>
        <w:t xml:space="preserve">). The recruited person will work within the </w:t>
      </w:r>
      <w:r>
        <w:rPr>
          <w:rFonts w:cs="Segoe UI"/>
          <w:shd w:val="clear" w:color="auto" w:fill="FFFFFF"/>
          <w:lang w:val="en-US"/>
        </w:rPr>
        <w:t>HLS</w:t>
      </w:r>
      <w:r w:rsidRPr="00545CA2">
        <w:rPr>
          <w:rFonts w:cs="Segoe UI"/>
          <w:shd w:val="clear" w:color="auto" w:fill="FFFFFF"/>
          <w:lang w:val="en-US"/>
        </w:rPr>
        <w:t xml:space="preserve"> </w:t>
      </w:r>
      <w:r>
        <w:rPr>
          <w:rFonts w:cs="Segoe UI"/>
          <w:shd w:val="clear" w:color="auto" w:fill="FFFFFF"/>
          <w:lang w:val="en-US"/>
        </w:rPr>
        <w:t>d</w:t>
      </w:r>
      <w:r w:rsidRPr="00545CA2">
        <w:rPr>
          <w:rFonts w:cs="Segoe UI"/>
          <w:shd w:val="clear" w:color="auto" w:fill="FFFFFF"/>
          <w:lang w:val="en-US"/>
        </w:rPr>
        <w:t xml:space="preserve">epartment, a multidisciplinary department which is essentially based on </w:t>
      </w:r>
      <w:r>
        <w:rPr>
          <w:rFonts w:cs="Segoe UI"/>
          <w:shd w:val="clear" w:color="auto" w:fill="FFFFFF"/>
          <w:lang w:val="en-US"/>
        </w:rPr>
        <w:t>p</w:t>
      </w:r>
      <w:r w:rsidRPr="00545CA2">
        <w:rPr>
          <w:rFonts w:cs="Segoe UI"/>
          <w:shd w:val="clear" w:color="auto" w:fill="FFFFFF"/>
          <w:lang w:val="en-US"/>
        </w:rPr>
        <w:t>sycho-</w:t>
      </w:r>
      <w:r>
        <w:rPr>
          <w:rFonts w:cs="Segoe UI"/>
          <w:shd w:val="clear" w:color="auto" w:fill="FFFFFF"/>
          <w:lang w:val="en-US"/>
        </w:rPr>
        <w:t>e</w:t>
      </w:r>
      <w:r w:rsidRPr="00545CA2">
        <w:rPr>
          <w:rFonts w:cs="Segoe UI"/>
          <w:shd w:val="clear" w:color="auto" w:fill="FFFFFF"/>
          <w:lang w:val="en-US"/>
        </w:rPr>
        <w:t xml:space="preserve">rgonomics, </w:t>
      </w:r>
      <w:r>
        <w:rPr>
          <w:rFonts w:cs="Segoe UI"/>
          <w:shd w:val="clear" w:color="auto" w:fill="FFFFFF"/>
          <w:lang w:val="en-US"/>
        </w:rPr>
        <w:t>n</w:t>
      </w:r>
      <w:r w:rsidRPr="00545CA2">
        <w:rPr>
          <w:rFonts w:cs="Segoe UI"/>
          <w:shd w:val="clear" w:color="auto" w:fill="FFFFFF"/>
          <w:lang w:val="en-US"/>
        </w:rPr>
        <w:t xml:space="preserve">europhysiology and </w:t>
      </w:r>
      <w:r>
        <w:rPr>
          <w:rFonts w:cs="Segoe UI"/>
          <w:shd w:val="clear" w:color="auto" w:fill="FFFFFF"/>
          <w:lang w:val="en-US"/>
        </w:rPr>
        <w:t>b</w:t>
      </w:r>
      <w:r w:rsidRPr="00545CA2">
        <w:rPr>
          <w:rFonts w:cs="Segoe UI"/>
          <w:shd w:val="clear" w:color="auto" w:fill="FFFFFF"/>
          <w:lang w:val="en-US"/>
        </w:rPr>
        <w:t xml:space="preserve">iomechanics, which means that humans can be apprehended there via a systemic model. The </w:t>
      </w:r>
      <w:r>
        <w:rPr>
          <w:rFonts w:cs="Segoe UI"/>
          <w:shd w:val="clear" w:color="auto" w:fill="FFFFFF"/>
          <w:lang w:val="en-US"/>
        </w:rPr>
        <w:t>HLS</w:t>
      </w:r>
      <w:r w:rsidRPr="00545CA2">
        <w:rPr>
          <w:rFonts w:cs="Segoe UI"/>
          <w:shd w:val="clear" w:color="auto" w:fill="FFFFFF"/>
          <w:lang w:val="en-US"/>
        </w:rPr>
        <w:t xml:space="preserve"> </w:t>
      </w:r>
      <w:r>
        <w:rPr>
          <w:rFonts w:cs="Segoe UI"/>
          <w:shd w:val="clear" w:color="auto" w:fill="FFFFFF"/>
          <w:lang w:val="en-US"/>
        </w:rPr>
        <w:t>d</w:t>
      </w:r>
      <w:r w:rsidRPr="00545CA2">
        <w:rPr>
          <w:rFonts w:cs="Segoe UI"/>
          <w:shd w:val="clear" w:color="auto" w:fill="FFFFFF"/>
          <w:lang w:val="en-US"/>
        </w:rPr>
        <w:t xml:space="preserve">epartment has solid collaborations with clinical partners, and in particular with various functional rehabilitation centers. These links allow the </w:t>
      </w:r>
      <w:r>
        <w:rPr>
          <w:rFonts w:cs="Segoe UI"/>
          <w:shd w:val="clear" w:color="auto" w:fill="FFFFFF"/>
          <w:lang w:val="en-US"/>
        </w:rPr>
        <w:t>HLS</w:t>
      </w:r>
      <w:r w:rsidRPr="00545CA2">
        <w:rPr>
          <w:rFonts w:cs="Segoe UI"/>
          <w:shd w:val="clear" w:color="auto" w:fill="FFFFFF"/>
          <w:lang w:val="en-US"/>
        </w:rPr>
        <w:t xml:space="preserve"> </w:t>
      </w:r>
      <w:r>
        <w:rPr>
          <w:rFonts w:cs="Segoe UI"/>
          <w:shd w:val="clear" w:color="auto" w:fill="FFFFFF"/>
          <w:lang w:val="en-US"/>
        </w:rPr>
        <w:t>d</w:t>
      </w:r>
      <w:r w:rsidRPr="00545CA2">
        <w:rPr>
          <w:rFonts w:cs="Segoe UI"/>
          <w:shd w:val="clear" w:color="auto" w:fill="FFFFFF"/>
          <w:lang w:val="en-US"/>
        </w:rPr>
        <w:t xml:space="preserve">epartment to have access to specific populations, particularly those with locomotor disabilities. In addition, given the local, national and international contexts, the forces of this </w:t>
      </w:r>
      <w:r>
        <w:rPr>
          <w:rFonts w:cs="Segoe UI"/>
          <w:shd w:val="clear" w:color="auto" w:fill="FFFFFF"/>
          <w:lang w:val="en-US"/>
        </w:rPr>
        <w:t>d</w:t>
      </w:r>
      <w:r w:rsidRPr="00545CA2">
        <w:rPr>
          <w:rFonts w:cs="Segoe UI"/>
          <w:shd w:val="clear" w:color="auto" w:fill="FFFFFF"/>
          <w:lang w:val="en-US"/>
        </w:rPr>
        <w:t xml:space="preserve">epartment have focused on human mobility, an essential factor of well-being and social inclusion. The </w:t>
      </w:r>
      <w:r>
        <w:rPr>
          <w:rFonts w:cs="Segoe UI"/>
          <w:shd w:val="clear" w:color="auto" w:fill="FFFFFF"/>
          <w:lang w:val="en-US"/>
        </w:rPr>
        <w:t>HLS</w:t>
      </w:r>
      <w:r w:rsidRPr="00545CA2">
        <w:rPr>
          <w:rFonts w:cs="Segoe UI"/>
          <w:shd w:val="clear" w:color="auto" w:fill="FFFFFF"/>
          <w:lang w:val="en-US"/>
        </w:rPr>
        <w:t xml:space="preserve"> </w:t>
      </w:r>
      <w:r>
        <w:rPr>
          <w:rFonts w:cs="Segoe UI"/>
          <w:shd w:val="clear" w:color="auto" w:fill="FFFFFF"/>
          <w:lang w:val="en-US"/>
        </w:rPr>
        <w:t>d</w:t>
      </w:r>
      <w:r w:rsidRPr="00545CA2">
        <w:rPr>
          <w:rFonts w:cs="Segoe UI"/>
          <w:shd w:val="clear" w:color="auto" w:fill="FFFFFF"/>
          <w:lang w:val="en-US"/>
        </w:rPr>
        <w:t>epartment thus has as main scientific challenge to promote the maintenance and improvement of mobility and is based in this context on 3 research axes:</w:t>
      </w:r>
    </w:p>
    <w:p w14:paraId="42A40C9D" w14:textId="77777777" w:rsidR="00545CA2" w:rsidRPr="00545CA2" w:rsidRDefault="00545CA2" w:rsidP="00545CA2">
      <w:pPr>
        <w:jc w:val="both"/>
        <w:rPr>
          <w:rFonts w:cs="Segoe UI"/>
          <w:shd w:val="clear" w:color="auto" w:fill="FFFFFF"/>
          <w:lang w:val="en-US"/>
        </w:rPr>
      </w:pPr>
      <w:r w:rsidRPr="00545CA2">
        <w:rPr>
          <w:rFonts w:cs="Segoe UI"/>
          <w:shd w:val="clear" w:color="auto" w:fill="FFFFFF"/>
          <w:lang w:val="en-US"/>
        </w:rPr>
        <w:t xml:space="preserve">1) </w:t>
      </w:r>
      <w:proofErr w:type="spellStart"/>
      <w:r w:rsidRPr="00545CA2">
        <w:rPr>
          <w:rFonts w:cs="Segoe UI"/>
          <w:shd w:val="clear" w:color="auto" w:fill="FFFFFF"/>
          <w:lang w:val="en-US"/>
        </w:rPr>
        <w:t>TechInno</w:t>
      </w:r>
      <w:proofErr w:type="spellEnd"/>
      <w:r w:rsidRPr="00545CA2">
        <w:rPr>
          <w:rFonts w:cs="Segoe UI"/>
          <w:shd w:val="clear" w:color="auto" w:fill="FFFFFF"/>
          <w:lang w:val="en-US"/>
        </w:rPr>
        <w:t xml:space="preserve"> axis: Design and validation of innovative biomechanical devices</w:t>
      </w:r>
    </w:p>
    <w:p w14:paraId="2A84ABDE" w14:textId="77777777" w:rsidR="00545CA2" w:rsidRPr="00545CA2" w:rsidRDefault="00545CA2" w:rsidP="00545CA2">
      <w:pPr>
        <w:jc w:val="both"/>
        <w:rPr>
          <w:rFonts w:cs="Segoe UI"/>
          <w:shd w:val="clear" w:color="auto" w:fill="FFFFFF"/>
          <w:lang w:val="en-US"/>
        </w:rPr>
      </w:pPr>
      <w:r w:rsidRPr="00545CA2">
        <w:rPr>
          <w:rFonts w:cs="Segoe UI"/>
          <w:shd w:val="clear" w:color="auto" w:fill="FFFFFF"/>
          <w:lang w:val="en-US"/>
        </w:rPr>
        <w:t xml:space="preserve">2) </w:t>
      </w:r>
      <w:proofErr w:type="spellStart"/>
      <w:r w:rsidRPr="00545CA2">
        <w:rPr>
          <w:rFonts w:cs="Segoe UI"/>
          <w:shd w:val="clear" w:color="auto" w:fill="FFFFFF"/>
          <w:lang w:val="en-US"/>
        </w:rPr>
        <w:t>Detectôt</w:t>
      </w:r>
      <w:proofErr w:type="spellEnd"/>
      <w:r w:rsidRPr="00545CA2">
        <w:rPr>
          <w:rFonts w:cs="Segoe UI"/>
          <w:shd w:val="clear" w:color="auto" w:fill="FFFFFF"/>
          <w:lang w:val="en-US"/>
        </w:rPr>
        <w:t xml:space="preserve"> axis: Determination of markers of the early degradation of mobility and understanding of the underlying mechanisms</w:t>
      </w:r>
    </w:p>
    <w:p w14:paraId="3F2DA87A" w14:textId="3EC22C67" w:rsidR="00851075" w:rsidRPr="00545CA2" w:rsidRDefault="00545CA2" w:rsidP="00545CA2">
      <w:pPr>
        <w:jc w:val="both"/>
        <w:rPr>
          <w:rFonts w:cs="Segoe UI"/>
          <w:shd w:val="clear" w:color="auto" w:fill="FFFFFF"/>
          <w:lang w:val="en-US"/>
        </w:rPr>
      </w:pPr>
      <w:r w:rsidRPr="00545CA2">
        <w:rPr>
          <w:rFonts w:cs="Segoe UI"/>
          <w:shd w:val="clear" w:color="auto" w:fill="FFFFFF"/>
          <w:lang w:val="en-US"/>
        </w:rPr>
        <w:t>3) Lab2practice axis: Transfer of knowledge and skills from scientific approaches to clinical or field applications</w:t>
      </w:r>
    </w:p>
    <w:p w14:paraId="162C37D8" w14:textId="77777777" w:rsidR="008336CC" w:rsidRPr="00003601" w:rsidRDefault="008336CC" w:rsidP="00003601">
      <w:pPr>
        <w:spacing w:after="0" w:line="276" w:lineRule="auto"/>
        <w:jc w:val="both"/>
        <w:rPr>
          <w:rFonts w:cstheme="minorHAnsi"/>
          <w:shd w:val="clear" w:color="auto" w:fill="FFFFFF"/>
          <w:lang w:val="en-US"/>
        </w:rPr>
      </w:pPr>
    </w:p>
    <w:p w14:paraId="3E099637" w14:textId="65447C72" w:rsidR="00545CA2" w:rsidRDefault="00545CA2" w:rsidP="00DD3AEB">
      <w:pPr>
        <w:jc w:val="both"/>
        <w:rPr>
          <w:rFonts w:cs="Segoe UI"/>
          <w:shd w:val="clear" w:color="auto" w:fill="FFFFFF"/>
          <w:lang w:val="en-US"/>
        </w:rPr>
      </w:pPr>
      <w:r w:rsidRPr="00545CA2">
        <w:rPr>
          <w:rFonts w:cs="Segoe UI"/>
          <w:u w:val="single"/>
          <w:shd w:val="clear" w:color="auto" w:fill="FFFFFF"/>
          <w:lang w:val="en-US"/>
        </w:rPr>
        <w:t>P</w:t>
      </w:r>
      <w:r w:rsidR="005D37E8" w:rsidRPr="00545CA2">
        <w:rPr>
          <w:rFonts w:cs="Segoe UI"/>
          <w:u w:val="single"/>
          <w:shd w:val="clear" w:color="auto" w:fill="FFFFFF"/>
          <w:lang w:val="en-US"/>
        </w:rPr>
        <w:t>roje</w:t>
      </w:r>
      <w:r w:rsidRPr="00545CA2">
        <w:rPr>
          <w:rFonts w:cs="Segoe UI"/>
          <w:u w:val="single"/>
          <w:shd w:val="clear" w:color="auto" w:fill="FFFFFF"/>
          <w:lang w:val="en-US"/>
        </w:rPr>
        <w:t>c</w:t>
      </w:r>
      <w:r w:rsidR="005D37E8" w:rsidRPr="00545CA2">
        <w:rPr>
          <w:rFonts w:cs="Segoe UI"/>
          <w:u w:val="single"/>
          <w:shd w:val="clear" w:color="auto" w:fill="FFFFFF"/>
          <w:lang w:val="en-US"/>
        </w:rPr>
        <w:t>t</w:t>
      </w:r>
      <w:r w:rsidRPr="00545CA2">
        <w:rPr>
          <w:rFonts w:cs="Segoe UI"/>
          <w:u w:val="single"/>
          <w:shd w:val="clear" w:color="auto" w:fill="FFFFFF"/>
          <w:lang w:val="en-US"/>
        </w:rPr>
        <w:t xml:space="preserve"> title</w:t>
      </w:r>
      <w:r w:rsidR="005D37E8" w:rsidRPr="00545CA2">
        <w:rPr>
          <w:rFonts w:cs="Segoe UI"/>
          <w:shd w:val="clear" w:color="auto" w:fill="FFFFFF"/>
          <w:lang w:val="en-US"/>
        </w:rPr>
        <w:t xml:space="preserve">: </w:t>
      </w:r>
      <w:r w:rsidRPr="00545CA2">
        <w:rPr>
          <w:b/>
          <w:bCs/>
          <w:lang w:val="en-US"/>
        </w:rPr>
        <w:t xml:space="preserve">INTERREG project: </w:t>
      </w:r>
      <w:proofErr w:type="spellStart"/>
      <w:r w:rsidRPr="00545CA2">
        <w:rPr>
          <w:b/>
          <w:bCs/>
          <w:lang w:val="en-US"/>
        </w:rPr>
        <w:t>NeurO-Musculo-skeletAl</w:t>
      </w:r>
      <w:proofErr w:type="spellEnd"/>
      <w:r w:rsidRPr="00545CA2">
        <w:rPr>
          <w:b/>
          <w:bCs/>
          <w:lang w:val="en-US"/>
        </w:rPr>
        <w:t xml:space="preserve"> Disorders ecosystem (</w:t>
      </w:r>
      <w:proofErr w:type="spellStart"/>
      <w:r w:rsidRPr="00545CA2">
        <w:rPr>
          <w:b/>
          <w:bCs/>
          <w:lang w:val="en-US"/>
        </w:rPr>
        <w:t>NOMADe</w:t>
      </w:r>
      <w:proofErr w:type="spellEnd"/>
      <w:r w:rsidRPr="00545CA2">
        <w:rPr>
          <w:b/>
          <w:bCs/>
          <w:lang w:val="en-US"/>
        </w:rPr>
        <w:t>)</w:t>
      </w:r>
      <w:r>
        <w:rPr>
          <w:bCs/>
          <w:lang w:val="en-US"/>
        </w:rPr>
        <w:t>: validation of new low-cost movements sensors for clinical practice.</w:t>
      </w:r>
    </w:p>
    <w:p w14:paraId="0F670CA4" w14:textId="77777777" w:rsidR="00003601" w:rsidRPr="00003601" w:rsidRDefault="00003601" w:rsidP="00DD3AEB">
      <w:pPr>
        <w:jc w:val="both"/>
        <w:rPr>
          <w:rFonts w:cs="Segoe UI"/>
          <w:shd w:val="clear" w:color="auto" w:fill="FFFFFF"/>
          <w:lang w:val="en-US"/>
        </w:rPr>
      </w:pPr>
    </w:p>
    <w:p w14:paraId="636B913F" w14:textId="24BC37EE" w:rsidR="00545CA2" w:rsidRPr="00545CA2" w:rsidRDefault="0001012A" w:rsidP="00545CA2">
      <w:pPr>
        <w:jc w:val="both"/>
        <w:rPr>
          <w:rFonts w:cs="Segoe UI"/>
          <w:shd w:val="clear" w:color="auto" w:fill="FFFFFF"/>
          <w:lang w:val="en-US"/>
        </w:rPr>
      </w:pPr>
      <w:r w:rsidRPr="00545CA2">
        <w:rPr>
          <w:rFonts w:cs="Segoe UI"/>
          <w:u w:val="single"/>
          <w:shd w:val="clear" w:color="auto" w:fill="FFFFFF"/>
          <w:lang w:val="en-US"/>
        </w:rPr>
        <w:t>Proje</w:t>
      </w:r>
      <w:r w:rsidR="00545CA2" w:rsidRPr="00545CA2">
        <w:rPr>
          <w:rFonts w:cs="Segoe UI"/>
          <w:u w:val="single"/>
          <w:shd w:val="clear" w:color="auto" w:fill="FFFFFF"/>
          <w:lang w:val="en-US"/>
        </w:rPr>
        <w:t>c</w:t>
      </w:r>
      <w:r w:rsidRPr="00545CA2">
        <w:rPr>
          <w:rFonts w:cs="Segoe UI"/>
          <w:u w:val="single"/>
          <w:shd w:val="clear" w:color="auto" w:fill="FFFFFF"/>
          <w:lang w:val="en-US"/>
        </w:rPr>
        <w:t>t</w:t>
      </w:r>
      <w:r w:rsidRPr="00545CA2">
        <w:rPr>
          <w:rFonts w:cs="Segoe UI"/>
          <w:shd w:val="clear" w:color="auto" w:fill="FFFFFF"/>
          <w:lang w:val="en-US"/>
        </w:rPr>
        <w:t xml:space="preserve">: </w:t>
      </w:r>
      <w:r w:rsidR="00545CA2" w:rsidRPr="00545CA2">
        <w:rPr>
          <w:rFonts w:cs="Segoe UI"/>
          <w:shd w:val="clear" w:color="auto" w:fill="FFFFFF"/>
          <w:lang w:val="en-US"/>
        </w:rPr>
        <w:t>The prevention and the medical care for the Neuro-</w:t>
      </w:r>
      <w:proofErr w:type="spellStart"/>
      <w:r w:rsidR="00545CA2" w:rsidRPr="00545CA2">
        <w:rPr>
          <w:rFonts w:cs="Segoe UI"/>
          <w:shd w:val="clear" w:color="auto" w:fill="FFFFFF"/>
          <w:lang w:val="en-US"/>
        </w:rPr>
        <w:t>Musculo</w:t>
      </w:r>
      <w:proofErr w:type="spellEnd"/>
      <w:r w:rsidR="00545CA2" w:rsidRPr="00545CA2">
        <w:rPr>
          <w:rFonts w:cs="Segoe UI"/>
          <w:shd w:val="clear" w:color="auto" w:fill="FFFFFF"/>
          <w:lang w:val="en-US"/>
        </w:rPr>
        <w:t>-Skeletal Disorders (NMSD) in Europe continue to be a major challenge because it is a real public health issue. The occurrence of NMSD keeps increasing creating therefore an important economic issue.</w:t>
      </w:r>
      <w:r w:rsidR="00545CA2">
        <w:rPr>
          <w:rFonts w:cs="Segoe UI"/>
          <w:shd w:val="clear" w:color="auto" w:fill="FFFFFF"/>
          <w:lang w:val="en-US"/>
        </w:rPr>
        <w:t xml:space="preserve"> </w:t>
      </w:r>
      <w:r w:rsidR="00545CA2" w:rsidRPr="00545CA2">
        <w:rPr>
          <w:rFonts w:cs="Segoe UI"/>
          <w:shd w:val="clear" w:color="auto" w:fill="FFFFFF"/>
          <w:lang w:val="en-US"/>
        </w:rPr>
        <w:t xml:space="preserve">The project </w:t>
      </w:r>
      <w:proofErr w:type="spellStart"/>
      <w:r w:rsidR="00545CA2" w:rsidRPr="00545CA2">
        <w:rPr>
          <w:rFonts w:cs="Segoe UI"/>
          <w:shd w:val="clear" w:color="auto" w:fill="FFFFFF"/>
          <w:lang w:val="en-US"/>
        </w:rPr>
        <w:t>NOMADe</w:t>
      </w:r>
      <w:proofErr w:type="spellEnd"/>
      <w:r w:rsidR="00545CA2" w:rsidRPr="00545CA2">
        <w:rPr>
          <w:rFonts w:cs="Segoe UI"/>
          <w:shd w:val="clear" w:color="auto" w:fill="FFFFFF"/>
          <w:lang w:val="en-US"/>
        </w:rPr>
        <w:t xml:space="preserve"> aims to develop low-cost measurement tools and an e-learning platform on the NMSD dedicated to the healthcare practitioners as well as the patients or the companies. The long-term objective is to facilitate the access to knowledge, learning, information and good clinical practices linked to the NMSD with the main goal of improving Health.</w:t>
      </w:r>
      <w:r w:rsidR="00545CA2">
        <w:rPr>
          <w:rFonts w:cs="Segoe UI"/>
          <w:shd w:val="clear" w:color="auto" w:fill="FFFFFF"/>
          <w:lang w:val="en-US"/>
        </w:rPr>
        <w:t xml:space="preserve"> </w:t>
      </w:r>
      <w:r w:rsidR="00545CA2" w:rsidRPr="00545CA2">
        <w:rPr>
          <w:rFonts w:cs="Segoe UI"/>
          <w:shd w:val="clear" w:color="auto" w:fill="FFFFFF"/>
          <w:lang w:val="en-US"/>
        </w:rPr>
        <w:t xml:space="preserve">The </w:t>
      </w:r>
      <w:proofErr w:type="spellStart"/>
      <w:r w:rsidR="00545CA2" w:rsidRPr="00545CA2">
        <w:rPr>
          <w:rFonts w:cs="Segoe UI"/>
          <w:shd w:val="clear" w:color="auto" w:fill="FFFFFF"/>
          <w:lang w:val="en-US"/>
        </w:rPr>
        <w:t>NOMADe</w:t>
      </w:r>
      <w:proofErr w:type="spellEnd"/>
      <w:r w:rsidR="00545CA2" w:rsidRPr="00545CA2">
        <w:rPr>
          <w:rFonts w:cs="Segoe UI"/>
          <w:shd w:val="clear" w:color="auto" w:fill="FFFFFF"/>
          <w:lang w:val="en-US"/>
        </w:rPr>
        <w:t xml:space="preserve"> project is funded by European INTERREG FWV funds (France-</w:t>
      </w:r>
      <w:proofErr w:type="spellStart"/>
      <w:r w:rsidR="00545CA2" w:rsidRPr="00545CA2">
        <w:rPr>
          <w:rFonts w:cs="Segoe UI"/>
          <w:shd w:val="clear" w:color="auto" w:fill="FFFFFF"/>
          <w:lang w:val="en-US"/>
        </w:rPr>
        <w:t>Wallonie</w:t>
      </w:r>
      <w:proofErr w:type="spellEnd"/>
      <w:r w:rsidR="00545CA2" w:rsidRPr="00545CA2">
        <w:rPr>
          <w:rFonts w:cs="Segoe UI"/>
          <w:shd w:val="clear" w:color="auto" w:fill="FFFFFF"/>
          <w:lang w:val="en-US"/>
        </w:rPr>
        <w:t xml:space="preserve">-Vlaanderen) on which CERISIC (Research center of the Haute Ecole Louvain </w:t>
      </w:r>
      <w:proofErr w:type="spellStart"/>
      <w:r w:rsidR="00545CA2" w:rsidRPr="00545CA2">
        <w:rPr>
          <w:rFonts w:cs="Segoe UI"/>
          <w:shd w:val="clear" w:color="auto" w:fill="FFFFFF"/>
          <w:lang w:val="en-US"/>
        </w:rPr>
        <w:t>en</w:t>
      </w:r>
      <w:proofErr w:type="spellEnd"/>
      <w:r w:rsidR="00545CA2" w:rsidRPr="00545CA2">
        <w:rPr>
          <w:rFonts w:cs="Segoe UI"/>
          <w:shd w:val="clear" w:color="auto" w:fill="FFFFFF"/>
          <w:lang w:val="en-US"/>
        </w:rPr>
        <w:t xml:space="preserve"> Hainaut) is the leader. The department Human and Life Sciences (HLS) of the LAMIH UMR CNRS 8201 is one of the partners and is taking part in the project for its clinical expertise on the human movement analysis. The part of HLS in the </w:t>
      </w:r>
      <w:proofErr w:type="spellStart"/>
      <w:r w:rsidR="00545CA2" w:rsidRPr="00545CA2">
        <w:rPr>
          <w:rFonts w:cs="Segoe UI"/>
          <w:shd w:val="clear" w:color="auto" w:fill="FFFFFF"/>
          <w:lang w:val="en-US"/>
        </w:rPr>
        <w:t>NOMADe</w:t>
      </w:r>
      <w:proofErr w:type="spellEnd"/>
      <w:r w:rsidR="00545CA2" w:rsidRPr="00545CA2">
        <w:rPr>
          <w:rFonts w:cs="Segoe UI"/>
          <w:shd w:val="clear" w:color="auto" w:fill="FFFFFF"/>
          <w:lang w:val="en-US"/>
        </w:rPr>
        <w:t xml:space="preserve"> project is to help in developing and validating low-cost measurement devices adapted to the need of the healthcare practitioners.</w:t>
      </w:r>
    </w:p>
    <w:p w14:paraId="6CADAA7C" w14:textId="77777777" w:rsidR="00545CA2" w:rsidRPr="00545CA2" w:rsidRDefault="00545CA2" w:rsidP="00DD3AEB">
      <w:pPr>
        <w:jc w:val="both"/>
        <w:rPr>
          <w:rFonts w:cs="Segoe UI"/>
          <w:shd w:val="clear" w:color="auto" w:fill="FFFFFF"/>
          <w:lang w:val="en-US"/>
        </w:rPr>
      </w:pPr>
    </w:p>
    <w:p w14:paraId="61CB923B" w14:textId="7F5CA047" w:rsidR="00150220" w:rsidRPr="00150220" w:rsidRDefault="0011546C" w:rsidP="00150220">
      <w:pPr>
        <w:rPr>
          <w:rFonts w:cs="Segoe UI"/>
          <w:u w:val="single"/>
          <w:shd w:val="clear" w:color="auto" w:fill="FFFFFF"/>
          <w:lang w:val="en-US"/>
        </w:rPr>
      </w:pPr>
      <w:r>
        <w:rPr>
          <w:rFonts w:cs="Segoe UI"/>
          <w:u w:val="single"/>
          <w:shd w:val="clear" w:color="auto" w:fill="FFFFFF"/>
          <w:lang w:val="en-US"/>
        </w:rPr>
        <w:t>Main activities:</w:t>
      </w:r>
    </w:p>
    <w:p w14:paraId="2BE669E4" w14:textId="6B4C10D6" w:rsidR="009C2364" w:rsidRPr="00003601" w:rsidRDefault="0011546C" w:rsidP="009C2364">
      <w:pPr>
        <w:pStyle w:val="Paragraphedeliste"/>
        <w:numPr>
          <w:ilvl w:val="0"/>
          <w:numId w:val="6"/>
        </w:numPr>
        <w:rPr>
          <w:rFonts w:cs="Segoe UI"/>
          <w:shd w:val="clear" w:color="auto" w:fill="FFFFFF"/>
          <w:lang w:val="en-US"/>
        </w:rPr>
      </w:pPr>
      <w:proofErr w:type="spellStart"/>
      <w:r w:rsidRPr="00003601">
        <w:rPr>
          <w:rFonts w:cs="Segoe UI"/>
          <w:shd w:val="clear" w:color="auto" w:fill="FFFFFF"/>
          <w:lang w:val="en-US"/>
        </w:rPr>
        <w:t>Littérature</w:t>
      </w:r>
      <w:proofErr w:type="spellEnd"/>
      <w:r w:rsidRPr="00003601">
        <w:rPr>
          <w:rFonts w:cs="Segoe UI"/>
          <w:shd w:val="clear" w:color="auto" w:fill="FFFFFF"/>
          <w:lang w:val="en-US"/>
        </w:rPr>
        <w:t xml:space="preserve"> review and experimental protocols development</w:t>
      </w:r>
      <w:r w:rsidR="00150220" w:rsidRPr="00003601">
        <w:rPr>
          <w:rFonts w:cs="Segoe UI"/>
          <w:shd w:val="clear" w:color="auto" w:fill="FFFFFF"/>
          <w:lang w:val="en-US"/>
        </w:rPr>
        <w:t xml:space="preserve"> </w:t>
      </w:r>
    </w:p>
    <w:p w14:paraId="74310613" w14:textId="65EEE0CD" w:rsidR="005F5007" w:rsidRPr="004C7A2C" w:rsidRDefault="0011546C" w:rsidP="009C2364">
      <w:pPr>
        <w:pStyle w:val="Paragraphedeliste"/>
        <w:numPr>
          <w:ilvl w:val="0"/>
          <w:numId w:val="6"/>
        </w:numPr>
        <w:rPr>
          <w:rFonts w:cs="Segoe UI"/>
          <w:shd w:val="clear" w:color="auto" w:fill="FFFFFF"/>
          <w:lang w:val="en-US"/>
        </w:rPr>
      </w:pPr>
      <w:r w:rsidRPr="004C7A2C">
        <w:rPr>
          <w:rFonts w:cs="Segoe UI"/>
          <w:shd w:val="clear" w:color="auto" w:fill="FFFFFF"/>
          <w:lang w:val="en-US"/>
        </w:rPr>
        <w:lastRenderedPageBreak/>
        <w:t xml:space="preserve">Data collection </w:t>
      </w:r>
      <w:r w:rsidR="004C7A2C" w:rsidRPr="004C7A2C">
        <w:rPr>
          <w:rFonts w:cs="Segoe UI"/>
          <w:shd w:val="clear" w:color="auto" w:fill="FFFFFF"/>
          <w:lang w:val="en-US"/>
        </w:rPr>
        <w:t>on asymptomatic and/or pathological populations</w:t>
      </w:r>
    </w:p>
    <w:p w14:paraId="5A3EA95E" w14:textId="0CFEB578" w:rsidR="005F5007" w:rsidRDefault="004C7A2C" w:rsidP="009C2364">
      <w:pPr>
        <w:pStyle w:val="Paragraphedeliste"/>
        <w:numPr>
          <w:ilvl w:val="0"/>
          <w:numId w:val="6"/>
        </w:numPr>
        <w:rPr>
          <w:rFonts w:cs="Segoe UI"/>
          <w:shd w:val="clear" w:color="auto" w:fill="FFFFFF"/>
        </w:rPr>
      </w:pPr>
      <w:r>
        <w:rPr>
          <w:rFonts w:cs="Segoe UI"/>
          <w:shd w:val="clear" w:color="auto" w:fill="FFFFFF"/>
        </w:rPr>
        <w:t xml:space="preserve">Data </w:t>
      </w:r>
      <w:proofErr w:type="spellStart"/>
      <w:r>
        <w:rPr>
          <w:rFonts w:cs="Segoe UI"/>
          <w:shd w:val="clear" w:color="auto" w:fill="FFFFFF"/>
        </w:rPr>
        <w:t>processing</w:t>
      </w:r>
      <w:proofErr w:type="spellEnd"/>
    </w:p>
    <w:p w14:paraId="4B090EDA" w14:textId="52ACFDC9" w:rsidR="009C2364" w:rsidRDefault="004C7A2C" w:rsidP="009C2364">
      <w:pPr>
        <w:pStyle w:val="Paragraphedeliste"/>
        <w:numPr>
          <w:ilvl w:val="0"/>
          <w:numId w:val="6"/>
        </w:numPr>
        <w:rPr>
          <w:rFonts w:cs="Segoe UI"/>
          <w:shd w:val="clear" w:color="auto" w:fill="FFFFFF"/>
        </w:rPr>
      </w:pPr>
      <w:proofErr w:type="spellStart"/>
      <w:r>
        <w:rPr>
          <w:rFonts w:cs="Segoe UI"/>
          <w:shd w:val="clear" w:color="auto" w:fill="FFFFFF"/>
        </w:rPr>
        <w:t>Statistical</w:t>
      </w:r>
      <w:proofErr w:type="spellEnd"/>
      <w:r>
        <w:rPr>
          <w:rFonts w:cs="Segoe UI"/>
          <w:shd w:val="clear" w:color="auto" w:fill="FFFFFF"/>
        </w:rPr>
        <w:t xml:space="preserve"> </w:t>
      </w:r>
      <w:proofErr w:type="spellStart"/>
      <w:r>
        <w:rPr>
          <w:rFonts w:cs="Segoe UI"/>
          <w:shd w:val="clear" w:color="auto" w:fill="FFFFFF"/>
        </w:rPr>
        <w:t>analysis</w:t>
      </w:r>
      <w:proofErr w:type="spellEnd"/>
    </w:p>
    <w:p w14:paraId="1A2BFA8B" w14:textId="5449674A" w:rsidR="004C7A2C" w:rsidRPr="004C7A2C" w:rsidRDefault="004C7A2C" w:rsidP="009C2364">
      <w:pPr>
        <w:pStyle w:val="Paragraphedeliste"/>
        <w:numPr>
          <w:ilvl w:val="0"/>
          <w:numId w:val="6"/>
        </w:numPr>
        <w:rPr>
          <w:rFonts w:cs="Segoe UI"/>
          <w:shd w:val="clear" w:color="auto" w:fill="FFFFFF"/>
          <w:lang w:val="en-US"/>
        </w:rPr>
      </w:pPr>
      <w:r w:rsidRPr="004C7A2C">
        <w:rPr>
          <w:rFonts w:cs="Segoe UI"/>
          <w:shd w:val="clear" w:color="auto" w:fill="FFFFFF"/>
          <w:lang w:val="en-US"/>
        </w:rPr>
        <w:t xml:space="preserve">Regular presentations and reports to </w:t>
      </w:r>
      <w:r>
        <w:rPr>
          <w:rFonts w:cs="Segoe UI"/>
          <w:shd w:val="clear" w:color="auto" w:fill="FFFFFF"/>
          <w:lang w:val="en-US"/>
        </w:rPr>
        <w:t>the INTERREG consortium</w:t>
      </w:r>
      <w:r w:rsidRPr="004C7A2C">
        <w:rPr>
          <w:rFonts w:cs="Segoe UI"/>
          <w:shd w:val="clear" w:color="auto" w:fill="FFFFFF"/>
          <w:lang w:val="en-US"/>
        </w:rPr>
        <w:t xml:space="preserve"> </w:t>
      </w:r>
    </w:p>
    <w:p w14:paraId="7169C9ED" w14:textId="77777777" w:rsidR="00E3456F" w:rsidRDefault="00E3456F" w:rsidP="00E3456F">
      <w:pPr>
        <w:pStyle w:val="Paragraphedeliste"/>
        <w:numPr>
          <w:ilvl w:val="0"/>
          <w:numId w:val="6"/>
        </w:numPr>
        <w:rPr>
          <w:rFonts w:cs="Segoe UI"/>
          <w:shd w:val="clear" w:color="auto" w:fill="FFFFFF"/>
        </w:rPr>
      </w:pPr>
      <w:r w:rsidRPr="00E3456F">
        <w:rPr>
          <w:rFonts w:cs="Segoe UI"/>
          <w:shd w:val="clear" w:color="auto" w:fill="FFFFFF"/>
        </w:rPr>
        <w:t>Scientific c</w:t>
      </w:r>
      <w:r w:rsidR="009C2364" w:rsidRPr="00E3456F">
        <w:rPr>
          <w:rFonts w:cs="Segoe UI"/>
          <w:shd w:val="clear" w:color="auto" w:fill="FFFFFF"/>
        </w:rPr>
        <w:t>ommunication</w:t>
      </w:r>
    </w:p>
    <w:p w14:paraId="4A31B2D3" w14:textId="77777777" w:rsidR="00E3456F" w:rsidRPr="00E3456F" w:rsidRDefault="00E3456F" w:rsidP="00E3456F">
      <w:pPr>
        <w:ind w:left="360"/>
        <w:rPr>
          <w:rFonts w:cs="Segoe UI"/>
          <w:shd w:val="clear" w:color="auto" w:fill="FFFFFF"/>
        </w:rPr>
      </w:pPr>
    </w:p>
    <w:p w14:paraId="6ACF9A7A" w14:textId="56B8C821" w:rsidR="00E3456F" w:rsidRPr="00E3456F" w:rsidRDefault="00E3456F" w:rsidP="00E3456F">
      <w:pPr>
        <w:rPr>
          <w:rFonts w:cs="Segoe UI"/>
          <w:u w:val="single"/>
          <w:shd w:val="clear" w:color="auto" w:fill="FFFFFF"/>
          <w:lang w:val="en-US"/>
        </w:rPr>
      </w:pPr>
      <w:r w:rsidRPr="00E3456F">
        <w:rPr>
          <w:rFonts w:cs="Segoe UI"/>
          <w:u w:val="single"/>
          <w:shd w:val="clear" w:color="auto" w:fill="FFFFFF"/>
          <w:lang w:val="en-US"/>
        </w:rPr>
        <w:t>Knowledge and skills expected</w:t>
      </w:r>
      <w:r>
        <w:rPr>
          <w:rFonts w:cs="Segoe UI"/>
          <w:u w:val="single"/>
          <w:shd w:val="clear" w:color="auto" w:fill="FFFFFF"/>
          <w:lang w:val="en-US"/>
        </w:rPr>
        <w:t>:</w:t>
      </w:r>
    </w:p>
    <w:p w14:paraId="70E508A7" w14:textId="77777777" w:rsidR="00E3456F" w:rsidRDefault="00E3456F" w:rsidP="00E3456F">
      <w:pPr>
        <w:pStyle w:val="Paragraphedeliste"/>
        <w:numPr>
          <w:ilvl w:val="0"/>
          <w:numId w:val="6"/>
        </w:numPr>
        <w:rPr>
          <w:rFonts w:cs="Segoe UI"/>
          <w:shd w:val="clear" w:color="auto" w:fill="FFFFFF"/>
          <w:lang w:val="en-US"/>
        </w:rPr>
      </w:pPr>
      <w:r>
        <w:rPr>
          <w:rFonts w:cs="Segoe UI"/>
          <w:shd w:val="clear" w:color="auto" w:fill="FFFFFF"/>
          <w:lang w:val="en-US"/>
        </w:rPr>
        <w:t>EMU sensors</w:t>
      </w:r>
    </w:p>
    <w:p w14:paraId="5B490B1A" w14:textId="06F7F0FF" w:rsidR="00E3456F" w:rsidRDefault="00E3456F" w:rsidP="00E3456F">
      <w:pPr>
        <w:pStyle w:val="Paragraphedeliste"/>
        <w:numPr>
          <w:ilvl w:val="0"/>
          <w:numId w:val="6"/>
        </w:numPr>
        <w:rPr>
          <w:rFonts w:cs="Segoe UI"/>
          <w:shd w:val="clear" w:color="auto" w:fill="FFFFFF"/>
          <w:lang w:val="en-US"/>
        </w:rPr>
      </w:pPr>
      <w:r w:rsidRPr="00E3456F">
        <w:rPr>
          <w:rFonts w:cs="Segoe UI"/>
          <w:shd w:val="clear" w:color="auto" w:fill="FFFFFF"/>
          <w:lang w:val="en-US"/>
        </w:rPr>
        <w:t>3D capture and analysis of human movement</w:t>
      </w:r>
    </w:p>
    <w:p w14:paraId="30B70B7B" w14:textId="3389421C" w:rsidR="00E3456F" w:rsidRPr="00E3456F" w:rsidRDefault="00E3456F" w:rsidP="00E3456F">
      <w:pPr>
        <w:pStyle w:val="Paragraphedeliste"/>
        <w:numPr>
          <w:ilvl w:val="0"/>
          <w:numId w:val="6"/>
        </w:numPr>
        <w:rPr>
          <w:rFonts w:cs="Segoe UI"/>
          <w:shd w:val="clear" w:color="auto" w:fill="FFFFFF"/>
          <w:lang w:val="en-US"/>
        </w:rPr>
      </w:pPr>
      <w:proofErr w:type="spellStart"/>
      <w:r>
        <w:rPr>
          <w:rFonts w:cs="Segoe UI"/>
          <w:shd w:val="clear" w:color="auto" w:fill="FFFFFF"/>
        </w:rPr>
        <w:t>E</w:t>
      </w:r>
      <w:r w:rsidRPr="00E3456F">
        <w:rPr>
          <w:rFonts w:cs="Segoe UI"/>
          <w:shd w:val="clear" w:color="auto" w:fill="FFFFFF"/>
        </w:rPr>
        <w:t>lectromyographie</w:t>
      </w:r>
      <w:proofErr w:type="spellEnd"/>
      <w:r w:rsidRPr="00E3456F">
        <w:rPr>
          <w:rFonts w:cs="Segoe UI"/>
          <w:shd w:val="clear" w:color="auto" w:fill="FFFFFF"/>
        </w:rPr>
        <w:t xml:space="preserve"> (EMG)</w:t>
      </w:r>
    </w:p>
    <w:p w14:paraId="743B2E6A" w14:textId="77777777" w:rsidR="00E3456F" w:rsidRDefault="00E3456F" w:rsidP="00E3456F">
      <w:pPr>
        <w:pStyle w:val="Paragraphedeliste"/>
        <w:numPr>
          <w:ilvl w:val="0"/>
          <w:numId w:val="6"/>
        </w:numPr>
        <w:rPr>
          <w:rFonts w:cs="Segoe UI"/>
          <w:shd w:val="clear" w:color="auto" w:fill="FFFFFF"/>
          <w:lang w:val="en-US"/>
        </w:rPr>
      </w:pPr>
      <w:r w:rsidRPr="00E3456F">
        <w:rPr>
          <w:rFonts w:cs="Segoe UI"/>
          <w:shd w:val="clear" w:color="auto" w:fill="FFFFFF"/>
          <w:lang w:val="en-US"/>
        </w:rPr>
        <w:t>Programming (</w:t>
      </w:r>
      <w:proofErr w:type="spellStart"/>
      <w:r w:rsidRPr="00E3456F">
        <w:rPr>
          <w:rFonts w:cs="Segoe UI"/>
          <w:shd w:val="clear" w:color="auto" w:fill="FFFFFF"/>
          <w:lang w:val="en-US"/>
        </w:rPr>
        <w:t>Matlab</w:t>
      </w:r>
      <w:proofErr w:type="spellEnd"/>
      <w:r>
        <w:rPr>
          <w:rFonts w:cs="Segoe UI"/>
          <w:shd w:val="clear" w:color="auto" w:fill="FFFFFF"/>
          <w:lang w:val="en-US"/>
        </w:rPr>
        <w:t>)</w:t>
      </w:r>
    </w:p>
    <w:p w14:paraId="74C211DB" w14:textId="77777777" w:rsidR="00E3456F" w:rsidRDefault="00E3456F" w:rsidP="00E3456F">
      <w:pPr>
        <w:pStyle w:val="Paragraphedeliste"/>
        <w:numPr>
          <w:ilvl w:val="0"/>
          <w:numId w:val="6"/>
        </w:numPr>
        <w:rPr>
          <w:rFonts w:cs="Segoe UI"/>
          <w:shd w:val="clear" w:color="auto" w:fill="FFFFFF"/>
          <w:lang w:val="en-US"/>
        </w:rPr>
      </w:pPr>
      <w:r w:rsidRPr="00E3456F">
        <w:rPr>
          <w:rFonts w:cs="Segoe UI"/>
          <w:shd w:val="clear" w:color="auto" w:fill="FFFFFF"/>
          <w:lang w:val="en-US"/>
        </w:rPr>
        <w:t>Data analysis and statistics</w:t>
      </w:r>
    </w:p>
    <w:p w14:paraId="1DD55B58" w14:textId="77777777" w:rsidR="00E3456F" w:rsidRDefault="00E3456F" w:rsidP="00E3456F">
      <w:pPr>
        <w:pStyle w:val="Paragraphedeliste"/>
        <w:numPr>
          <w:ilvl w:val="0"/>
          <w:numId w:val="6"/>
        </w:numPr>
        <w:rPr>
          <w:rFonts w:cs="Segoe UI"/>
          <w:shd w:val="clear" w:color="auto" w:fill="FFFFFF"/>
          <w:lang w:val="en-US"/>
        </w:rPr>
      </w:pPr>
      <w:r w:rsidRPr="00E3456F">
        <w:rPr>
          <w:rFonts w:cs="Segoe UI"/>
          <w:shd w:val="clear" w:color="auto" w:fill="FFFFFF"/>
          <w:lang w:val="en-US"/>
        </w:rPr>
        <w:t>English, written and spoken</w:t>
      </w:r>
    </w:p>
    <w:p w14:paraId="1DBA57BC" w14:textId="77777777" w:rsidR="00E3456F" w:rsidRDefault="00E3456F" w:rsidP="00E3456F">
      <w:pPr>
        <w:pStyle w:val="Paragraphedeliste"/>
        <w:numPr>
          <w:ilvl w:val="0"/>
          <w:numId w:val="6"/>
        </w:numPr>
        <w:rPr>
          <w:rFonts w:cs="Segoe UI"/>
          <w:shd w:val="clear" w:color="auto" w:fill="FFFFFF"/>
          <w:lang w:val="en-US"/>
        </w:rPr>
      </w:pPr>
      <w:r w:rsidRPr="00E3456F">
        <w:rPr>
          <w:rFonts w:cs="Segoe UI"/>
          <w:shd w:val="clear" w:color="auto" w:fill="FFFFFF"/>
          <w:lang w:val="en-US"/>
        </w:rPr>
        <w:t>French speaking would be appreciated</w:t>
      </w:r>
    </w:p>
    <w:p w14:paraId="56BA8AFA" w14:textId="6266D305" w:rsidR="00E3456F" w:rsidRPr="00E3456F" w:rsidRDefault="00E3456F" w:rsidP="00E3456F">
      <w:pPr>
        <w:pStyle w:val="Paragraphedeliste"/>
        <w:numPr>
          <w:ilvl w:val="0"/>
          <w:numId w:val="6"/>
        </w:numPr>
        <w:rPr>
          <w:rFonts w:cs="Segoe UI"/>
          <w:shd w:val="clear" w:color="auto" w:fill="FFFFFF"/>
          <w:lang w:val="en-US"/>
        </w:rPr>
      </w:pPr>
      <w:r w:rsidRPr="00E3456F">
        <w:rPr>
          <w:rFonts w:cs="Segoe UI"/>
          <w:shd w:val="clear" w:color="auto" w:fill="FFFFFF"/>
          <w:lang w:val="en-US"/>
        </w:rPr>
        <w:t>Relational with patients, clinicians and researchers</w:t>
      </w:r>
    </w:p>
    <w:p w14:paraId="3CCA965E" w14:textId="77777777" w:rsidR="00E3456F" w:rsidRPr="00E3456F" w:rsidRDefault="00E3456F" w:rsidP="00E3456F">
      <w:pPr>
        <w:rPr>
          <w:rFonts w:cs="Segoe UI"/>
          <w:u w:val="single"/>
          <w:shd w:val="clear" w:color="auto" w:fill="FFFFFF"/>
          <w:lang w:val="en-US"/>
        </w:rPr>
      </w:pPr>
    </w:p>
    <w:p w14:paraId="78B94BFE" w14:textId="17364582" w:rsidR="00E3456F" w:rsidRDefault="00E3456F" w:rsidP="00E3456F">
      <w:pPr>
        <w:spacing w:after="0" w:line="240" w:lineRule="auto"/>
        <w:rPr>
          <w:rFonts w:cs="Segoe UI"/>
          <w:u w:val="single"/>
          <w:shd w:val="clear" w:color="auto" w:fill="FFFFFF"/>
        </w:rPr>
      </w:pPr>
      <w:proofErr w:type="spellStart"/>
      <w:r>
        <w:rPr>
          <w:rFonts w:cs="Segoe UI"/>
          <w:u w:val="single"/>
          <w:shd w:val="clear" w:color="auto" w:fill="FFFFFF"/>
        </w:rPr>
        <w:t>A</w:t>
      </w:r>
      <w:r w:rsidRPr="00E3456F">
        <w:rPr>
          <w:rFonts w:cs="Segoe UI"/>
          <w:u w:val="single"/>
          <w:shd w:val="clear" w:color="auto" w:fill="FFFFFF"/>
        </w:rPr>
        <w:t>vailable</w:t>
      </w:r>
      <w:proofErr w:type="spellEnd"/>
      <w:r w:rsidRPr="00E3456F">
        <w:rPr>
          <w:rFonts w:cs="Segoe UI"/>
          <w:u w:val="single"/>
          <w:shd w:val="clear" w:color="auto" w:fill="FFFFFF"/>
        </w:rPr>
        <w:t xml:space="preserve"> </w:t>
      </w:r>
      <w:proofErr w:type="spellStart"/>
      <w:r>
        <w:rPr>
          <w:rFonts w:cs="Segoe UI"/>
          <w:u w:val="single"/>
          <w:shd w:val="clear" w:color="auto" w:fill="FFFFFF"/>
        </w:rPr>
        <w:t>scientific</w:t>
      </w:r>
      <w:proofErr w:type="spellEnd"/>
      <w:r>
        <w:rPr>
          <w:rFonts w:cs="Segoe UI"/>
          <w:u w:val="single"/>
          <w:shd w:val="clear" w:color="auto" w:fill="FFFFFF"/>
        </w:rPr>
        <w:t xml:space="preserve"> </w:t>
      </w:r>
      <w:proofErr w:type="spellStart"/>
      <w:proofErr w:type="gramStart"/>
      <w:r>
        <w:rPr>
          <w:rFonts w:cs="Segoe UI"/>
          <w:u w:val="single"/>
          <w:shd w:val="clear" w:color="auto" w:fill="FFFFFF"/>
        </w:rPr>
        <w:t>tools</w:t>
      </w:r>
      <w:proofErr w:type="spellEnd"/>
      <w:r>
        <w:rPr>
          <w:rFonts w:cs="Segoe UI"/>
          <w:u w:val="single"/>
          <w:shd w:val="clear" w:color="auto" w:fill="FFFFFF"/>
        </w:rPr>
        <w:t>:</w:t>
      </w:r>
      <w:proofErr w:type="gramEnd"/>
      <w:r w:rsidRPr="00E3456F">
        <w:rPr>
          <w:rFonts w:cs="Segoe UI"/>
          <w:u w:val="single"/>
          <w:shd w:val="clear" w:color="auto" w:fill="FFFFFF"/>
        </w:rPr>
        <w:t xml:space="preserve"> </w:t>
      </w:r>
    </w:p>
    <w:p w14:paraId="008C5EE8" w14:textId="3B6365E1" w:rsidR="005F5007" w:rsidRPr="00E3456F" w:rsidRDefault="00E3456F" w:rsidP="00E3456F">
      <w:pPr>
        <w:pStyle w:val="Paragraphedeliste"/>
        <w:numPr>
          <w:ilvl w:val="0"/>
          <w:numId w:val="6"/>
        </w:numPr>
        <w:spacing w:after="0" w:line="240" w:lineRule="auto"/>
        <w:rPr>
          <w:rFonts w:cs="Segoe UI"/>
          <w:shd w:val="clear" w:color="auto" w:fill="FFFFFF"/>
          <w:lang w:val="en-US"/>
        </w:rPr>
      </w:pPr>
      <w:r w:rsidRPr="00E3456F">
        <w:rPr>
          <w:rFonts w:cs="Segoe UI"/>
          <w:shd w:val="clear" w:color="auto" w:fill="FFFFFF"/>
          <w:lang w:val="en-US"/>
        </w:rPr>
        <w:t xml:space="preserve">Low-cost measurement tools from </w:t>
      </w:r>
      <w:proofErr w:type="spellStart"/>
      <w:r w:rsidR="00DD3AEB" w:rsidRPr="00E3456F">
        <w:rPr>
          <w:rFonts w:cs="Segoe UI"/>
          <w:shd w:val="clear" w:color="auto" w:fill="FFFFFF"/>
          <w:lang w:val="en-US"/>
        </w:rPr>
        <w:t>NOMADe</w:t>
      </w:r>
      <w:proofErr w:type="spellEnd"/>
    </w:p>
    <w:p w14:paraId="3FCECA55" w14:textId="5A0BA451" w:rsidR="00DD3AEB" w:rsidRDefault="00E3456F" w:rsidP="00DD3AEB">
      <w:pPr>
        <w:pStyle w:val="Paragraphedeliste"/>
        <w:numPr>
          <w:ilvl w:val="0"/>
          <w:numId w:val="6"/>
        </w:numPr>
        <w:spacing w:after="0" w:line="240" w:lineRule="auto"/>
        <w:rPr>
          <w:rFonts w:cs="Segoe UI"/>
          <w:shd w:val="clear" w:color="auto" w:fill="FFFFFF"/>
        </w:rPr>
      </w:pPr>
      <w:r w:rsidRPr="00E3456F">
        <w:rPr>
          <w:rFonts w:cs="Segoe UI"/>
          <w:shd w:val="clear" w:color="auto" w:fill="FFFFFF"/>
        </w:rPr>
        <w:t xml:space="preserve">3D motion capture </w:t>
      </w:r>
      <w:proofErr w:type="spellStart"/>
      <w:r w:rsidRPr="00E3456F">
        <w:rPr>
          <w:rFonts w:cs="Segoe UI"/>
          <w:shd w:val="clear" w:color="auto" w:fill="FFFFFF"/>
        </w:rPr>
        <w:t>s</w:t>
      </w:r>
      <w:r>
        <w:rPr>
          <w:rFonts w:cs="Segoe UI"/>
          <w:shd w:val="clear" w:color="auto" w:fill="FFFFFF"/>
        </w:rPr>
        <w:t>ystems</w:t>
      </w:r>
      <w:proofErr w:type="spellEnd"/>
      <w:r>
        <w:rPr>
          <w:rFonts w:cs="Segoe UI"/>
          <w:shd w:val="clear" w:color="auto" w:fill="FFFFFF"/>
        </w:rPr>
        <w:t xml:space="preserve"> </w:t>
      </w:r>
      <w:r w:rsidR="00DD3AEB">
        <w:rPr>
          <w:rFonts w:cs="Segoe UI"/>
          <w:shd w:val="clear" w:color="auto" w:fill="FFFFFF"/>
        </w:rPr>
        <w:t>(</w:t>
      </w:r>
      <w:proofErr w:type="spellStart"/>
      <w:r w:rsidR="00DD3AEB">
        <w:rPr>
          <w:rFonts w:cs="Segoe UI"/>
          <w:shd w:val="clear" w:color="auto" w:fill="FFFFFF"/>
        </w:rPr>
        <w:t>Vicon</w:t>
      </w:r>
      <w:proofErr w:type="spellEnd"/>
      <w:r w:rsidR="00DD3AEB">
        <w:rPr>
          <w:rFonts w:cs="Segoe UI"/>
          <w:shd w:val="clear" w:color="auto" w:fill="FFFFFF"/>
        </w:rPr>
        <w:t xml:space="preserve">, </w:t>
      </w:r>
      <w:proofErr w:type="spellStart"/>
      <w:r w:rsidR="00DD3AEB">
        <w:rPr>
          <w:rFonts w:cs="Segoe UI"/>
          <w:shd w:val="clear" w:color="auto" w:fill="FFFFFF"/>
        </w:rPr>
        <w:t>Qualisys</w:t>
      </w:r>
      <w:proofErr w:type="spellEnd"/>
      <w:r w:rsidR="00DD3AEB">
        <w:rPr>
          <w:rFonts w:cs="Segoe UI"/>
          <w:shd w:val="clear" w:color="auto" w:fill="FFFFFF"/>
        </w:rPr>
        <w:t>)</w:t>
      </w:r>
    </w:p>
    <w:p w14:paraId="0D4BB67F" w14:textId="1257585E" w:rsidR="005F5007" w:rsidRDefault="00003601" w:rsidP="005F5007">
      <w:pPr>
        <w:pStyle w:val="Paragraphedeliste"/>
        <w:numPr>
          <w:ilvl w:val="0"/>
          <w:numId w:val="6"/>
        </w:numPr>
        <w:spacing w:after="0" w:line="240" w:lineRule="auto"/>
        <w:rPr>
          <w:rFonts w:cs="Segoe UI"/>
          <w:shd w:val="clear" w:color="auto" w:fill="FFFFFF"/>
        </w:rPr>
      </w:pPr>
      <w:proofErr w:type="gramStart"/>
      <w:r>
        <w:rPr>
          <w:rFonts w:cs="Segoe UI"/>
          <w:shd w:val="clear" w:color="auto" w:fill="FFFFFF"/>
        </w:rPr>
        <w:t>Force plates</w:t>
      </w:r>
      <w:proofErr w:type="gramEnd"/>
      <w:r w:rsidR="00E3456F">
        <w:rPr>
          <w:rFonts w:cs="Segoe UI"/>
          <w:shd w:val="clear" w:color="auto" w:fill="FFFFFF"/>
        </w:rPr>
        <w:t xml:space="preserve"> and force </w:t>
      </w:r>
      <w:proofErr w:type="spellStart"/>
      <w:r w:rsidR="00E3456F">
        <w:rPr>
          <w:rFonts w:cs="Segoe UI"/>
          <w:shd w:val="clear" w:color="auto" w:fill="FFFFFF"/>
        </w:rPr>
        <w:t>sensors</w:t>
      </w:r>
      <w:proofErr w:type="spellEnd"/>
    </w:p>
    <w:p w14:paraId="657811F7" w14:textId="4E7955F9" w:rsidR="005F5007" w:rsidRDefault="005F5007" w:rsidP="005F5007">
      <w:pPr>
        <w:pStyle w:val="Paragraphedeliste"/>
        <w:numPr>
          <w:ilvl w:val="0"/>
          <w:numId w:val="6"/>
        </w:numPr>
        <w:spacing w:after="0" w:line="240" w:lineRule="auto"/>
        <w:rPr>
          <w:rFonts w:cs="Segoe UI"/>
          <w:shd w:val="clear" w:color="auto" w:fill="FFFFFF"/>
        </w:rPr>
      </w:pPr>
      <w:r>
        <w:rPr>
          <w:rFonts w:cs="Segoe UI"/>
          <w:shd w:val="clear" w:color="auto" w:fill="FFFFFF"/>
        </w:rPr>
        <w:t>EMG</w:t>
      </w:r>
    </w:p>
    <w:p w14:paraId="57FC800F" w14:textId="34DBA58E" w:rsidR="005F5007" w:rsidRDefault="00003601" w:rsidP="005F5007">
      <w:pPr>
        <w:pStyle w:val="Paragraphedeliste"/>
        <w:numPr>
          <w:ilvl w:val="0"/>
          <w:numId w:val="6"/>
        </w:numPr>
        <w:spacing w:after="0" w:line="240" w:lineRule="auto"/>
        <w:rPr>
          <w:rFonts w:cs="Segoe UI"/>
          <w:shd w:val="clear" w:color="auto" w:fill="FFFFFF"/>
        </w:rPr>
      </w:pPr>
      <w:proofErr w:type="spellStart"/>
      <w:r>
        <w:rPr>
          <w:rFonts w:cs="Segoe UI"/>
          <w:shd w:val="clear" w:color="auto" w:fill="FFFFFF"/>
        </w:rPr>
        <w:t>Ultrasound</w:t>
      </w:r>
      <w:proofErr w:type="spellEnd"/>
      <w:r>
        <w:rPr>
          <w:rFonts w:cs="Segoe UI"/>
          <w:shd w:val="clear" w:color="auto" w:fill="FFFFFF"/>
        </w:rPr>
        <w:t xml:space="preserve"> machine</w:t>
      </w:r>
    </w:p>
    <w:p w14:paraId="57D417CB" w14:textId="3D0B3740" w:rsidR="005F5007" w:rsidRDefault="00E3456F" w:rsidP="005F5007">
      <w:pPr>
        <w:pStyle w:val="Paragraphedeliste"/>
        <w:numPr>
          <w:ilvl w:val="0"/>
          <w:numId w:val="6"/>
        </w:numPr>
        <w:spacing w:after="0" w:line="240" w:lineRule="auto"/>
        <w:rPr>
          <w:rFonts w:cs="Segoe UI"/>
          <w:shd w:val="clear" w:color="auto" w:fill="FFFFFF"/>
        </w:rPr>
      </w:pPr>
      <w:proofErr w:type="spellStart"/>
      <w:r>
        <w:rPr>
          <w:rFonts w:cs="Segoe UI"/>
          <w:shd w:val="clear" w:color="auto" w:fill="FFFFFF"/>
        </w:rPr>
        <w:t>Ankle</w:t>
      </w:r>
      <w:proofErr w:type="spellEnd"/>
      <w:r>
        <w:rPr>
          <w:rFonts w:cs="Segoe UI"/>
          <w:shd w:val="clear" w:color="auto" w:fill="FFFFFF"/>
        </w:rPr>
        <w:t xml:space="preserve"> </w:t>
      </w:r>
      <w:proofErr w:type="spellStart"/>
      <w:r w:rsidR="00A16441">
        <w:rPr>
          <w:rFonts w:cs="Segoe UI"/>
          <w:shd w:val="clear" w:color="auto" w:fill="FFFFFF"/>
        </w:rPr>
        <w:t>dynamometers</w:t>
      </w:r>
      <w:proofErr w:type="spellEnd"/>
    </w:p>
    <w:p w14:paraId="5445B531" w14:textId="4891D2A3" w:rsidR="005F5007" w:rsidRDefault="00A16441" w:rsidP="005F5007">
      <w:pPr>
        <w:pStyle w:val="Paragraphedeliste"/>
        <w:numPr>
          <w:ilvl w:val="0"/>
          <w:numId w:val="6"/>
        </w:numPr>
        <w:spacing w:after="0" w:line="240" w:lineRule="auto"/>
        <w:rPr>
          <w:rFonts w:cs="Segoe UI"/>
          <w:shd w:val="clear" w:color="auto" w:fill="FFFFFF"/>
        </w:rPr>
      </w:pPr>
      <w:r>
        <w:rPr>
          <w:rFonts w:cs="Segoe UI"/>
          <w:shd w:val="clear" w:color="auto" w:fill="FFFFFF"/>
        </w:rPr>
        <w:t>Pressure insoles</w:t>
      </w:r>
    </w:p>
    <w:p w14:paraId="588D0474" w14:textId="696B0A68" w:rsidR="00DD3AEB" w:rsidRPr="00A16441" w:rsidRDefault="00A16441" w:rsidP="005F5007">
      <w:pPr>
        <w:pStyle w:val="Paragraphedeliste"/>
        <w:numPr>
          <w:ilvl w:val="0"/>
          <w:numId w:val="6"/>
        </w:numPr>
        <w:spacing w:after="0" w:line="240" w:lineRule="auto"/>
        <w:rPr>
          <w:rFonts w:cs="Segoe UI"/>
          <w:shd w:val="clear" w:color="auto" w:fill="FFFFFF"/>
          <w:lang w:val="en-US"/>
        </w:rPr>
      </w:pPr>
      <w:r w:rsidRPr="00A16441">
        <w:rPr>
          <w:rFonts w:cs="Segoe UI"/>
          <w:shd w:val="clear" w:color="auto" w:fill="FFFFFF"/>
          <w:lang w:val="en-US"/>
        </w:rPr>
        <w:t>Acces</w:t>
      </w:r>
      <w:r w:rsidR="00003601">
        <w:rPr>
          <w:rFonts w:cs="Segoe UI"/>
          <w:shd w:val="clear" w:color="auto" w:fill="FFFFFF"/>
          <w:lang w:val="en-US"/>
        </w:rPr>
        <w:t>s</w:t>
      </w:r>
      <w:r w:rsidRPr="00A16441">
        <w:rPr>
          <w:rFonts w:cs="Segoe UI"/>
          <w:shd w:val="clear" w:color="auto" w:fill="FFFFFF"/>
          <w:lang w:val="en-US"/>
        </w:rPr>
        <w:t xml:space="preserve"> to </w:t>
      </w:r>
      <w:r>
        <w:rPr>
          <w:rFonts w:cs="Segoe UI"/>
          <w:shd w:val="clear" w:color="auto" w:fill="FFFFFF"/>
          <w:lang w:val="en-US"/>
        </w:rPr>
        <w:t>the</w:t>
      </w:r>
      <w:r w:rsidRPr="00A16441">
        <w:rPr>
          <w:rFonts w:cs="Segoe UI"/>
          <w:shd w:val="clear" w:color="auto" w:fill="FFFFFF"/>
          <w:lang w:val="en-US"/>
        </w:rPr>
        <w:t xml:space="preserve"> experimental laboratories of our clinical partners</w:t>
      </w:r>
    </w:p>
    <w:p w14:paraId="612F3EDE" w14:textId="67EA77D2" w:rsidR="005D37E8" w:rsidRPr="00A16441" w:rsidRDefault="005D37E8" w:rsidP="005D37E8">
      <w:pPr>
        <w:spacing w:after="0" w:line="240" w:lineRule="auto"/>
        <w:rPr>
          <w:rFonts w:cs="Segoe UI"/>
          <w:shd w:val="clear" w:color="auto" w:fill="FFFFFF"/>
          <w:lang w:val="en-US"/>
        </w:rPr>
      </w:pPr>
    </w:p>
    <w:p w14:paraId="0C68F000" w14:textId="77777777" w:rsidR="00150220" w:rsidRPr="00A16441" w:rsidRDefault="00150220" w:rsidP="005D37E8">
      <w:pPr>
        <w:spacing w:after="0" w:line="240" w:lineRule="auto"/>
        <w:rPr>
          <w:rFonts w:cs="Segoe UI"/>
          <w:shd w:val="clear" w:color="auto" w:fill="FFFFFF"/>
          <w:lang w:val="en-US"/>
        </w:rPr>
      </w:pPr>
    </w:p>
    <w:p w14:paraId="774075F8" w14:textId="3A2AA1EB" w:rsidR="005D37E8" w:rsidRDefault="00A16441">
      <w:pPr>
        <w:rPr>
          <w:rFonts w:cs="Segoe UI"/>
          <w:shd w:val="clear" w:color="auto" w:fill="FFFFFF"/>
        </w:rPr>
      </w:pPr>
      <w:proofErr w:type="gramStart"/>
      <w:r>
        <w:rPr>
          <w:rFonts w:cs="Segoe UI"/>
          <w:u w:val="single"/>
          <w:shd w:val="clear" w:color="auto" w:fill="FFFFFF"/>
        </w:rPr>
        <w:t>Location</w:t>
      </w:r>
      <w:r w:rsidR="003F5CCF" w:rsidRPr="003F5CCF">
        <w:rPr>
          <w:rFonts w:cs="Segoe UI"/>
          <w:shd w:val="clear" w:color="auto" w:fill="FFFFFF"/>
        </w:rPr>
        <w:t>:</w:t>
      </w:r>
      <w:proofErr w:type="gramEnd"/>
      <w:r w:rsidR="003F5CCF" w:rsidRPr="003F5CCF">
        <w:rPr>
          <w:rFonts w:cs="Segoe UI"/>
          <w:shd w:val="clear" w:color="auto" w:fill="FFFFFF"/>
        </w:rPr>
        <w:t xml:space="preserve"> </w:t>
      </w:r>
      <w:r w:rsidR="005D37E8">
        <w:rPr>
          <w:rFonts w:cs="Segoe UI"/>
          <w:shd w:val="clear" w:color="auto" w:fill="FFFFFF"/>
        </w:rPr>
        <w:t xml:space="preserve">LAMIH, Campus du Mont </w:t>
      </w:r>
      <w:proofErr w:type="spellStart"/>
      <w:r w:rsidR="005D37E8">
        <w:rPr>
          <w:rFonts w:cs="Segoe UI"/>
          <w:shd w:val="clear" w:color="auto" w:fill="FFFFFF"/>
        </w:rPr>
        <w:t>Houy</w:t>
      </w:r>
      <w:proofErr w:type="spellEnd"/>
      <w:r w:rsidR="005D37E8">
        <w:rPr>
          <w:rFonts w:cs="Segoe UI"/>
          <w:shd w:val="clear" w:color="auto" w:fill="FFFFFF"/>
        </w:rPr>
        <w:t>, 59 313 Valenciennes, France</w:t>
      </w:r>
    </w:p>
    <w:p w14:paraId="58586425" w14:textId="0178757D" w:rsidR="00851075" w:rsidRPr="005D37E8" w:rsidRDefault="005D37E8" w:rsidP="005D37E8">
      <w:pPr>
        <w:rPr>
          <w:rFonts w:cs="Segoe UI"/>
          <w:shd w:val="clear" w:color="auto" w:fill="FFFFFF"/>
        </w:rPr>
      </w:pPr>
      <w:proofErr w:type="spellStart"/>
      <w:proofErr w:type="gramStart"/>
      <w:r w:rsidRPr="00150220">
        <w:rPr>
          <w:rFonts w:cs="Segoe UI"/>
          <w:u w:val="single"/>
        </w:rPr>
        <w:t>Sa</w:t>
      </w:r>
      <w:r w:rsidR="00A16441">
        <w:rPr>
          <w:rFonts w:cs="Segoe UI"/>
          <w:u w:val="single"/>
        </w:rPr>
        <w:t>lary</w:t>
      </w:r>
      <w:proofErr w:type="spellEnd"/>
      <w:r>
        <w:rPr>
          <w:rFonts w:cs="Segoe UI"/>
        </w:rPr>
        <w:t>:</w:t>
      </w:r>
      <w:proofErr w:type="gramEnd"/>
      <w:r>
        <w:rPr>
          <w:rFonts w:cs="Segoe UI"/>
        </w:rPr>
        <w:t xml:space="preserve"> </w:t>
      </w:r>
      <w:r w:rsidR="00851075" w:rsidRPr="005D37E8">
        <w:rPr>
          <w:rFonts w:cs="Segoe UI"/>
          <w:shd w:val="clear" w:color="auto" w:fill="FFFFFF"/>
        </w:rPr>
        <w:t>2</w:t>
      </w:r>
      <w:r>
        <w:rPr>
          <w:rFonts w:cs="Segoe UI"/>
          <w:shd w:val="clear" w:color="auto" w:fill="FFFFFF"/>
        </w:rPr>
        <w:t xml:space="preserve"> </w:t>
      </w:r>
      <w:r w:rsidR="00DD3AEB">
        <w:rPr>
          <w:rFonts w:cs="Segoe UI"/>
          <w:shd w:val="clear" w:color="auto" w:fill="FFFFFF"/>
        </w:rPr>
        <w:t>1</w:t>
      </w:r>
      <w:r w:rsidR="00851075" w:rsidRPr="005D37E8">
        <w:rPr>
          <w:rFonts w:cs="Segoe UI"/>
          <w:shd w:val="clear" w:color="auto" w:fill="FFFFFF"/>
        </w:rPr>
        <w:t>26 € net</w:t>
      </w:r>
    </w:p>
    <w:p w14:paraId="70CC8BBF" w14:textId="2785C201" w:rsidR="001D3581" w:rsidRDefault="00A16441" w:rsidP="001D3581">
      <w:pPr>
        <w:jc w:val="both"/>
        <w:rPr>
          <w:rFonts w:cs="Segoe UI"/>
          <w:shd w:val="clear" w:color="auto" w:fill="FFFFFF"/>
        </w:rPr>
      </w:pPr>
      <w:proofErr w:type="gramStart"/>
      <w:r>
        <w:rPr>
          <w:rFonts w:cs="Segoe UI"/>
          <w:u w:val="single"/>
          <w:shd w:val="clear" w:color="auto" w:fill="FFFFFF"/>
        </w:rPr>
        <w:t>Supervision</w:t>
      </w:r>
      <w:r w:rsidR="00150220">
        <w:rPr>
          <w:rFonts w:cs="Segoe UI"/>
          <w:shd w:val="clear" w:color="auto" w:fill="FFFFFF"/>
        </w:rPr>
        <w:t>:</w:t>
      </w:r>
      <w:proofErr w:type="gramEnd"/>
      <w:r w:rsidR="003F5CCF" w:rsidRPr="003F5CCF">
        <w:rPr>
          <w:rFonts w:cs="Segoe UI"/>
          <w:shd w:val="clear" w:color="auto" w:fill="FFFFFF"/>
        </w:rPr>
        <w:t xml:space="preserve"> </w:t>
      </w:r>
      <w:r w:rsidR="005D37E8">
        <w:rPr>
          <w:rFonts w:cs="Segoe UI"/>
          <w:shd w:val="clear" w:color="auto" w:fill="FFFFFF"/>
        </w:rPr>
        <w:t xml:space="preserve">Dr Christophe GILLET, </w:t>
      </w:r>
      <w:r w:rsidR="00256DF1">
        <w:rPr>
          <w:rFonts w:cs="Segoe UI"/>
          <w:shd w:val="clear" w:color="auto" w:fill="FFFFFF"/>
        </w:rPr>
        <w:t>Dr Sébastien LETENEUR</w:t>
      </w:r>
      <w:r w:rsidR="00256DF1" w:rsidRPr="00256DF1">
        <w:rPr>
          <w:rFonts w:cs="Segoe UI"/>
          <w:shd w:val="clear" w:color="auto" w:fill="FFFFFF"/>
        </w:rPr>
        <w:t xml:space="preserve"> </w:t>
      </w:r>
      <w:r w:rsidR="00256DF1">
        <w:rPr>
          <w:rFonts w:cs="Segoe UI"/>
          <w:shd w:val="clear" w:color="auto" w:fill="FFFFFF"/>
        </w:rPr>
        <w:t xml:space="preserve">et </w:t>
      </w:r>
      <w:r w:rsidR="005D37E8" w:rsidRPr="003F5CCF">
        <w:rPr>
          <w:rFonts w:cs="Segoe UI"/>
          <w:shd w:val="clear" w:color="auto" w:fill="FFFFFF"/>
        </w:rPr>
        <w:t xml:space="preserve">Pr </w:t>
      </w:r>
      <w:r w:rsidR="00DD3AEB">
        <w:rPr>
          <w:rFonts w:cs="Segoe UI"/>
          <w:shd w:val="clear" w:color="auto" w:fill="FFFFFF"/>
        </w:rPr>
        <w:t>Émilie</w:t>
      </w:r>
      <w:r w:rsidR="005D37E8">
        <w:rPr>
          <w:rFonts w:cs="Segoe UI"/>
          <w:shd w:val="clear" w:color="auto" w:fill="FFFFFF"/>
        </w:rPr>
        <w:t xml:space="preserve"> SIMONEAU</w:t>
      </w:r>
    </w:p>
    <w:p w14:paraId="6DF4E588" w14:textId="1615E6BE" w:rsidR="003F5CCF" w:rsidRPr="00A16441" w:rsidRDefault="00A16441">
      <w:pPr>
        <w:rPr>
          <w:lang w:val="en-US"/>
        </w:rPr>
      </w:pPr>
      <w:r w:rsidRPr="00A16441">
        <w:rPr>
          <w:u w:val="single"/>
          <w:lang w:val="en-US"/>
        </w:rPr>
        <w:t>Deadline for submission of applications</w:t>
      </w:r>
      <w:r w:rsidR="00C242EA" w:rsidRPr="00A16441">
        <w:rPr>
          <w:lang w:val="en-US"/>
        </w:rPr>
        <w:t xml:space="preserve">: </w:t>
      </w:r>
      <w:r w:rsidR="00E93ACB">
        <w:rPr>
          <w:lang w:val="en-US"/>
        </w:rPr>
        <w:t>April</w:t>
      </w:r>
      <w:r>
        <w:rPr>
          <w:lang w:val="en-US"/>
        </w:rPr>
        <w:t xml:space="preserve"> </w:t>
      </w:r>
      <w:r w:rsidR="004E0797">
        <w:rPr>
          <w:lang w:val="en-US"/>
        </w:rPr>
        <w:t>1</w:t>
      </w:r>
      <w:r w:rsidR="00E93ACB">
        <w:rPr>
          <w:lang w:val="en-US"/>
        </w:rPr>
        <w:t>2</w:t>
      </w:r>
      <w:r>
        <w:rPr>
          <w:lang w:val="en-US"/>
        </w:rPr>
        <w:t xml:space="preserve">, </w:t>
      </w:r>
      <w:r w:rsidR="0003468D" w:rsidRPr="00A16441">
        <w:rPr>
          <w:lang w:val="en-US"/>
        </w:rPr>
        <w:t>202</w:t>
      </w:r>
      <w:r w:rsidR="00E93ACB">
        <w:rPr>
          <w:lang w:val="en-US"/>
        </w:rPr>
        <w:t>1</w:t>
      </w:r>
    </w:p>
    <w:p w14:paraId="3B48100F" w14:textId="5AD726B3" w:rsidR="00150220" w:rsidRPr="00A16441" w:rsidRDefault="00A16441">
      <w:pPr>
        <w:rPr>
          <w:lang w:val="en-US"/>
        </w:rPr>
      </w:pPr>
      <w:r w:rsidRPr="00A16441">
        <w:rPr>
          <w:u w:val="single"/>
          <w:lang w:val="en-US"/>
        </w:rPr>
        <w:t>Start of post</w:t>
      </w:r>
      <w:r>
        <w:rPr>
          <w:u w:val="single"/>
          <w:lang w:val="en-US"/>
        </w:rPr>
        <w:t>-doctoral position</w:t>
      </w:r>
      <w:r w:rsidR="00150220" w:rsidRPr="00A16441">
        <w:rPr>
          <w:lang w:val="en-US"/>
        </w:rPr>
        <w:t xml:space="preserve"> : </w:t>
      </w:r>
      <w:r w:rsidR="00E93ACB">
        <w:rPr>
          <w:lang w:val="en-US"/>
        </w:rPr>
        <w:t>September</w:t>
      </w:r>
      <w:bookmarkStart w:id="0" w:name="_GoBack"/>
      <w:bookmarkEnd w:id="0"/>
      <w:r w:rsidRPr="00A16441">
        <w:rPr>
          <w:lang w:val="en-US"/>
        </w:rPr>
        <w:t xml:space="preserve"> </w:t>
      </w:r>
      <w:r w:rsidR="009C2364" w:rsidRPr="00A16441">
        <w:rPr>
          <w:lang w:val="en-US"/>
        </w:rPr>
        <w:t>1</w:t>
      </w:r>
      <w:r w:rsidRPr="00A16441">
        <w:rPr>
          <w:vertAlign w:val="superscript"/>
          <w:lang w:val="en-US"/>
        </w:rPr>
        <w:t>st</w:t>
      </w:r>
      <w:r w:rsidRPr="00A16441">
        <w:rPr>
          <w:lang w:val="en-US"/>
        </w:rPr>
        <w:t xml:space="preserve">, </w:t>
      </w:r>
      <w:r w:rsidR="009C2364" w:rsidRPr="00A16441">
        <w:rPr>
          <w:lang w:val="en-US"/>
        </w:rPr>
        <w:t>202</w:t>
      </w:r>
      <w:r w:rsidR="00463313" w:rsidRPr="00A16441">
        <w:rPr>
          <w:lang w:val="en-US"/>
        </w:rPr>
        <w:t>1</w:t>
      </w:r>
    </w:p>
    <w:p w14:paraId="13C1C98E" w14:textId="06BB0F79" w:rsidR="00150220" w:rsidRPr="00A16441" w:rsidRDefault="00A16441" w:rsidP="00150220">
      <w:pPr>
        <w:jc w:val="both"/>
        <w:rPr>
          <w:rFonts w:cs="Segoe UI"/>
          <w:shd w:val="clear" w:color="auto" w:fill="FFFFFF"/>
          <w:lang w:val="en-US"/>
        </w:rPr>
      </w:pPr>
      <w:r w:rsidRPr="00A16441">
        <w:rPr>
          <w:rFonts w:cs="Segoe UI"/>
          <w:shd w:val="clear" w:color="auto" w:fill="FFFFFF"/>
          <w:lang w:val="en-US"/>
        </w:rPr>
        <w:t>For mo</w:t>
      </w:r>
      <w:r>
        <w:rPr>
          <w:rFonts w:cs="Segoe UI"/>
          <w:shd w:val="clear" w:color="auto" w:fill="FFFFFF"/>
          <w:lang w:val="en-US"/>
        </w:rPr>
        <w:t>re</w:t>
      </w:r>
      <w:r w:rsidR="00150220" w:rsidRPr="00A16441">
        <w:rPr>
          <w:rFonts w:cs="Segoe UI"/>
          <w:shd w:val="clear" w:color="auto" w:fill="FFFFFF"/>
          <w:lang w:val="en-US"/>
        </w:rPr>
        <w:t xml:space="preserve"> information: </w:t>
      </w:r>
      <w:hyperlink r:id="rId9" w:history="1">
        <w:r w:rsidR="00463313" w:rsidRPr="00A16441">
          <w:rPr>
            <w:rStyle w:val="Lienhypertexte"/>
            <w:rFonts w:cs="Segoe UI"/>
            <w:lang w:val="en-US"/>
          </w:rPr>
          <w:t>sebastien.leteneur@uphf.fr</w:t>
        </w:r>
      </w:hyperlink>
      <w:r w:rsidR="00150220" w:rsidRPr="00A16441">
        <w:rPr>
          <w:rFonts w:cs="Segoe UI"/>
          <w:shd w:val="clear" w:color="auto" w:fill="FFFFFF"/>
          <w:lang w:val="en-US"/>
        </w:rPr>
        <w:t xml:space="preserve"> </w:t>
      </w:r>
    </w:p>
    <w:p w14:paraId="54A00FA1" w14:textId="72FE8446" w:rsidR="00463313" w:rsidRPr="00A16441" w:rsidRDefault="00A16441" w:rsidP="00463313">
      <w:pPr>
        <w:jc w:val="both"/>
        <w:rPr>
          <w:rFonts w:cs="Segoe UI"/>
          <w:shd w:val="clear" w:color="auto" w:fill="FFFFFF"/>
          <w:lang w:val="en-US"/>
        </w:rPr>
      </w:pPr>
      <w:r w:rsidRPr="00A16441">
        <w:rPr>
          <w:rFonts w:cs="Segoe UI"/>
          <w:shd w:val="clear" w:color="auto" w:fill="FFFFFF"/>
          <w:lang w:val="en-US"/>
        </w:rPr>
        <w:t>To apply</w:t>
      </w:r>
      <w:r w:rsidR="00150220" w:rsidRPr="00A16441">
        <w:rPr>
          <w:rFonts w:cs="Segoe UI"/>
          <w:shd w:val="clear" w:color="auto" w:fill="FFFFFF"/>
          <w:lang w:val="en-US"/>
        </w:rPr>
        <w:t xml:space="preserve">, </w:t>
      </w:r>
      <w:r w:rsidRPr="00A16441">
        <w:rPr>
          <w:rFonts w:cs="Segoe UI"/>
          <w:shd w:val="clear" w:color="auto" w:fill="FFFFFF"/>
          <w:lang w:val="en-US"/>
        </w:rPr>
        <w:t>ple</w:t>
      </w:r>
      <w:r>
        <w:rPr>
          <w:rFonts w:cs="Segoe UI"/>
          <w:shd w:val="clear" w:color="auto" w:fill="FFFFFF"/>
          <w:lang w:val="en-US"/>
        </w:rPr>
        <w:t>ase send to</w:t>
      </w:r>
      <w:r w:rsidR="00150220" w:rsidRPr="00A16441">
        <w:rPr>
          <w:rFonts w:cs="Segoe UI"/>
          <w:shd w:val="clear" w:color="auto" w:fill="FFFFFF"/>
          <w:lang w:val="en-US"/>
        </w:rPr>
        <w:t xml:space="preserve"> </w:t>
      </w:r>
      <w:hyperlink r:id="rId10" w:history="1">
        <w:r w:rsidR="00463313" w:rsidRPr="00A16441">
          <w:rPr>
            <w:rStyle w:val="Lienhypertexte"/>
            <w:rFonts w:cs="Segoe UI"/>
            <w:lang w:val="en-US"/>
          </w:rPr>
          <w:t>sebastien.leteneur@uphf.fr</w:t>
        </w:r>
      </w:hyperlink>
      <w:r w:rsidR="00463313" w:rsidRPr="00A16441">
        <w:rPr>
          <w:rFonts w:cs="Segoe UI"/>
          <w:shd w:val="clear" w:color="auto" w:fill="FFFFFF"/>
          <w:lang w:val="en-US"/>
        </w:rPr>
        <w:t>:</w:t>
      </w:r>
    </w:p>
    <w:p w14:paraId="795BC7F4" w14:textId="57037E10" w:rsidR="00150220" w:rsidRPr="00463313" w:rsidRDefault="00150220" w:rsidP="00463313">
      <w:pPr>
        <w:pStyle w:val="Paragraphedeliste"/>
        <w:numPr>
          <w:ilvl w:val="0"/>
          <w:numId w:val="3"/>
        </w:numPr>
        <w:spacing w:after="0" w:line="276" w:lineRule="auto"/>
        <w:jc w:val="both"/>
        <w:rPr>
          <w:rFonts w:cs="Segoe UI"/>
          <w:color w:val="0000FF"/>
          <w:u w:val="single"/>
          <w:shd w:val="clear" w:color="auto" w:fill="FFFFFF"/>
        </w:rPr>
      </w:pPr>
      <w:r w:rsidRPr="00463313">
        <w:rPr>
          <w:rFonts w:cs="Segoe UI"/>
          <w:shd w:val="clear" w:color="auto" w:fill="FFFFFF"/>
        </w:rPr>
        <w:t xml:space="preserve">CV </w:t>
      </w:r>
    </w:p>
    <w:p w14:paraId="38EA1587" w14:textId="779EC31E" w:rsidR="00150220" w:rsidRPr="00150220" w:rsidRDefault="00A16441" w:rsidP="009C2364">
      <w:pPr>
        <w:pStyle w:val="Paragraphedeliste"/>
        <w:numPr>
          <w:ilvl w:val="0"/>
          <w:numId w:val="3"/>
        </w:numPr>
        <w:spacing w:after="0" w:line="276" w:lineRule="auto"/>
        <w:jc w:val="both"/>
        <w:rPr>
          <w:rFonts w:cs="Segoe UI"/>
          <w:color w:val="0000FF"/>
          <w:u w:val="single"/>
          <w:shd w:val="clear" w:color="auto" w:fill="FFFFFF"/>
        </w:rPr>
      </w:pPr>
      <w:proofErr w:type="spellStart"/>
      <w:r>
        <w:rPr>
          <w:rFonts w:cs="Segoe UI"/>
          <w:shd w:val="clear" w:color="auto" w:fill="FFFFFF"/>
        </w:rPr>
        <w:t>Cover</w:t>
      </w:r>
      <w:proofErr w:type="spellEnd"/>
      <w:r>
        <w:rPr>
          <w:rFonts w:cs="Segoe UI"/>
          <w:shd w:val="clear" w:color="auto" w:fill="FFFFFF"/>
        </w:rPr>
        <w:t xml:space="preserve"> </w:t>
      </w:r>
      <w:proofErr w:type="spellStart"/>
      <w:r>
        <w:rPr>
          <w:rFonts w:cs="Segoe UI"/>
          <w:shd w:val="clear" w:color="auto" w:fill="FFFFFF"/>
        </w:rPr>
        <w:t>letter</w:t>
      </w:r>
      <w:proofErr w:type="spellEnd"/>
    </w:p>
    <w:p w14:paraId="4FC15A73" w14:textId="17DDEA26" w:rsidR="00150220" w:rsidRPr="00150220" w:rsidRDefault="00A16441" w:rsidP="009C2364">
      <w:pPr>
        <w:pStyle w:val="Paragraphedeliste"/>
        <w:numPr>
          <w:ilvl w:val="0"/>
          <w:numId w:val="3"/>
        </w:numPr>
        <w:spacing w:after="0" w:line="276" w:lineRule="auto"/>
        <w:jc w:val="both"/>
        <w:rPr>
          <w:rFonts w:cs="Segoe UI"/>
          <w:color w:val="0000FF"/>
          <w:u w:val="single"/>
          <w:shd w:val="clear" w:color="auto" w:fill="FFFFFF"/>
        </w:rPr>
      </w:pPr>
      <w:r>
        <w:rPr>
          <w:rFonts w:cs="Segoe UI"/>
          <w:shd w:val="clear" w:color="auto" w:fill="FFFFFF"/>
        </w:rPr>
        <w:t xml:space="preserve">PhD </w:t>
      </w:r>
      <w:proofErr w:type="spellStart"/>
      <w:r>
        <w:rPr>
          <w:rFonts w:cs="Segoe UI"/>
          <w:shd w:val="clear" w:color="auto" w:fill="FFFFFF"/>
        </w:rPr>
        <w:t>manuscript</w:t>
      </w:r>
      <w:proofErr w:type="spellEnd"/>
    </w:p>
    <w:p w14:paraId="33E0AFDF" w14:textId="3AE1EB77" w:rsidR="00150220" w:rsidRPr="00150220" w:rsidRDefault="00A16441" w:rsidP="009C2364">
      <w:pPr>
        <w:pStyle w:val="Paragraphedeliste"/>
        <w:numPr>
          <w:ilvl w:val="0"/>
          <w:numId w:val="3"/>
        </w:numPr>
        <w:spacing w:after="0" w:line="276" w:lineRule="auto"/>
        <w:jc w:val="both"/>
        <w:rPr>
          <w:rFonts w:cs="Segoe UI"/>
          <w:color w:val="0000FF"/>
          <w:u w:val="single"/>
          <w:shd w:val="clear" w:color="auto" w:fill="FFFFFF"/>
        </w:rPr>
      </w:pPr>
      <w:r>
        <w:rPr>
          <w:rFonts w:cs="Segoe UI"/>
          <w:shd w:val="clear" w:color="auto" w:fill="FFFFFF"/>
        </w:rPr>
        <w:t>PhD reports</w:t>
      </w:r>
    </w:p>
    <w:p w14:paraId="0A23400A" w14:textId="007C193B" w:rsidR="00150220" w:rsidRPr="00150220" w:rsidRDefault="00150220" w:rsidP="009C2364">
      <w:pPr>
        <w:pStyle w:val="Paragraphedeliste"/>
        <w:numPr>
          <w:ilvl w:val="0"/>
          <w:numId w:val="3"/>
        </w:numPr>
        <w:spacing w:after="0" w:line="276" w:lineRule="auto"/>
        <w:jc w:val="both"/>
        <w:rPr>
          <w:rFonts w:cs="Segoe UI"/>
          <w:color w:val="0000FF"/>
          <w:u w:val="single"/>
          <w:shd w:val="clear" w:color="auto" w:fill="FFFFFF"/>
        </w:rPr>
      </w:pPr>
      <w:r w:rsidRPr="00150220">
        <w:rPr>
          <w:rFonts w:cs="Segoe UI"/>
          <w:shd w:val="clear" w:color="auto" w:fill="FFFFFF"/>
        </w:rPr>
        <w:t>PV de soutenance</w:t>
      </w:r>
    </w:p>
    <w:p w14:paraId="64D3A880" w14:textId="35D847A4" w:rsidR="00150220" w:rsidRPr="00613112" w:rsidRDefault="00A16441" w:rsidP="009C2364">
      <w:pPr>
        <w:pStyle w:val="Paragraphedeliste"/>
        <w:numPr>
          <w:ilvl w:val="0"/>
          <w:numId w:val="3"/>
        </w:numPr>
        <w:spacing w:after="0" w:line="276" w:lineRule="auto"/>
        <w:jc w:val="both"/>
        <w:rPr>
          <w:rFonts w:cs="Segoe UI"/>
          <w:color w:val="0000FF"/>
          <w:u w:val="single"/>
          <w:shd w:val="clear" w:color="auto" w:fill="FFFFFF"/>
        </w:rPr>
      </w:pPr>
      <w:r>
        <w:rPr>
          <w:rFonts w:cs="Segoe UI"/>
          <w:shd w:val="clear" w:color="auto" w:fill="FFFFFF"/>
        </w:rPr>
        <w:t xml:space="preserve">Copy of PhD </w:t>
      </w:r>
      <w:proofErr w:type="spellStart"/>
      <w:r>
        <w:rPr>
          <w:rFonts w:cs="Segoe UI"/>
          <w:shd w:val="clear" w:color="auto" w:fill="FFFFFF"/>
        </w:rPr>
        <w:t>diploma</w:t>
      </w:r>
      <w:proofErr w:type="spellEnd"/>
    </w:p>
    <w:p w14:paraId="5B4C8448" w14:textId="06C7DF67" w:rsidR="00D73A01" w:rsidRPr="00A16441" w:rsidRDefault="00A16441" w:rsidP="00A16441">
      <w:pPr>
        <w:pStyle w:val="Paragraphedeliste"/>
        <w:numPr>
          <w:ilvl w:val="0"/>
          <w:numId w:val="3"/>
        </w:numPr>
        <w:spacing w:after="0" w:line="276" w:lineRule="auto"/>
        <w:jc w:val="both"/>
        <w:rPr>
          <w:rFonts w:cs="Segoe UI"/>
          <w:shd w:val="clear" w:color="auto" w:fill="FFFFFF"/>
          <w:lang w:val="en-US"/>
        </w:rPr>
      </w:pPr>
      <w:r w:rsidRPr="00A16441">
        <w:rPr>
          <w:rFonts w:cs="Segoe UI"/>
          <w:shd w:val="clear" w:color="auto" w:fill="FFFFFF"/>
          <w:lang w:val="en-US"/>
        </w:rPr>
        <w:t>Copy of the 3 most s</w:t>
      </w:r>
      <w:r>
        <w:rPr>
          <w:rFonts w:cs="Segoe UI"/>
          <w:shd w:val="clear" w:color="auto" w:fill="FFFFFF"/>
          <w:lang w:val="en-US"/>
        </w:rPr>
        <w:t>ignificant scientific publications</w:t>
      </w:r>
    </w:p>
    <w:sectPr w:rsidR="00D73A01" w:rsidRPr="00A164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921C4" w14:textId="77777777" w:rsidR="00F35DEF" w:rsidRDefault="00F35DEF" w:rsidP="009C2364">
      <w:pPr>
        <w:spacing w:after="0" w:line="240" w:lineRule="auto"/>
      </w:pPr>
      <w:r>
        <w:separator/>
      </w:r>
    </w:p>
  </w:endnote>
  <w:endnote w:type="continuationSeparator" w:id="0">
    <w:p w14:paraId="160BD491" w14:textId="77777777" w:rsidR="00F35DEF" w:rsidRDefault="00F35DEF" w:rsidP="009C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4BE03" w14:textId="77777777" w:rsidR="00F35DEF" w:rsidRDefault="00F35DEF" w:rsidP="009C2364">
      <w:pPr>
        <w:spacing w:after="0" w:line="240" w:lineRule="auto"/>
      </w:pPr>
      <w:r>
        <w:separator/>
      </w:r>
    </w:p>
  </w:footnote>
  <w:footnote w:type="continuationSeparator" w:id="0">
    <w:p w14:paraId="4E89B721" w14:textId="77777777" w:rsidR="00F35DEF" w:rsidRDefault="00F35DEF" w:rsidP="009C2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CBC"/>
    <w:multiLevelType w:val="hybridMultilevel"/>
    <w:tmpl w:val="ACDAA610"/>
    <w:lvl w:ilvl="0" w:tplc="A4CE0FD4">
      <w:start w:val="1"/>
      <w:numFmt w:val="bullet"/>
      <w:lvlText w:val="-"/>
      <w:lvlJc w:val="left"/>
      <w:pPr>
        <w:ind w:left="720" w:hanging="360"/>
      </w:pPr>
      <w:rPr>
        <w:rFonts w:ascii="Calibri" w:eastAsiaTheme="minorHAnsi" w:hAnsi="Calibri" w:cs="Calibr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A723CF"/>
    <w:multiLevelType w:val="hybridMultilevel"/>
    <w:tmpl w:val="7B54A8C2"/>
    <w:lvl w:ilvl="0" w:tplc="A4CE0FD4">
      <w:start w:val="1"/>
      <w:numFmt w:val="bullet"/>
      <w:lvlText w:val="-"/>
      <w:lvlJc w:val="left"/>
      <w:pPr>
        <w:ind w:left="720" w:hanging="360"/>
      </w:pPr>
      <w:rPr>
        <w:rFonts w:ascii="Calibri" w:eastAsiaTheme="minorHAnsi" w:hAnsi="Calibri" w:cs="Calibri"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F37618"/>
    <w:multiLevelType w:val="hybridMultilevel"/>
    <w:tmpl w:val="90160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33339F"/>
    <w:multiLevelType w:val="hybridMultilevel"/>
    <w:tmpl w:val="438A7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66256D"/>
    <w:multiLevelType w:val="multilevel"/>
    <w:tmpl w:val="3738F16C"/>
    <w:lvl w:ilvl="0">
      <w:start w:val="1"/>
      <w:numFmt w:val="upperLetter"/>
      <w:lvlText w:val="%1."/>
      <w:lvlJc w:val="left"/>
      <w:pPr>
        <w:tabs>
          <w:tab w:val="num" w:pos="340"/>
        </w:tabs>
        <w:ind w:left="0" w:firstLine="0"/>
      </w:pPr>
      <w:rPr>
        <w:rFonts w:hint="default"/>
      </w:rPr>
    </w:lvl>
    <w:lvl w:ilvl="1">
      <w:start w:val="1"/>
      <w:numFmt w:val="upperRoman"/>
      <w:lvlText w:val="%1.%2."/>
      <w:lvlJc w:val="left"/>
      <w:pPr>
        <w:tabs>
          <w:tab w:val="num" w:pos="340"/>
        </w:tabs>
        <w:ind w:left="0" w:firstLine="0"/>
      </w:pPr>
      <w:rPr>
        <w:rFonts w:hint="default"/>
      </w:rPr>
    </w:lvl>
    <w:lvl w:ilvl="2">
      <w:start w:val="1"/>
      <w:numFmt w:val="lowerRoman"/>
      <w:lvlText w:val="%3."/>
      <w:lvlJc w:val="right"/>
      <w:pPr>
        <w:tabs>
          <w:tab w:val="num" w:pos="340"/>
        </w:tabs>
        <w:ind w:left="0" w:firstLine="0"/>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5" w15:restartNumberingAfterBreak="0">
    <w:nsid w:val="397B54C1"/>
    <w:multiLevelType w:val="hybridMultilevel"/>
    <w:tmpl w:val="26BA366E"/>
    <w:lvl w:ilvl="0" w:tplc="A4CE0FD4">
      <w:start w:val="1"/>
      <w:numFmt w:val="bullet"/>
      <w:lvlText w:val="-"/>
      <w:lvlJc w:val="left"/>
      <w:pPr>
        <w:ind w:left="720" w:hanging="360"/>
      </w:pPr>
      <w:rPr>
        <w:rFonts w:ascii="Calibri" w:eastAsiaTheme="minorHAnsi" w:hAnsi="Calibri" w:cs="Calibri" w:hint="default"/>
        <w:color w:val="auto"/>
        <w:u w:val="none"/>
      </w:rPr>
    </w:lvl>
    <w:lvl w:ilvl="1" w:tplc="8348F68C">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244FCD"/>
    <w:multiLevelType w:val="hybridMultilevel"/>
    <w:tmpl w:val="BC42D8E4"/>
    <w:lvl w:ilvl="0" w:tplc="A4CE0FD4">
      <w:start w:val="1"/>
      <w:numFmt w:val="bullet"/>
      <w:lvlText w:val="-"/>
      <w:lvlJc w:val="left"/>
      <w:pPr>
        <w:ind w:left="720" w:hanging="360"/>
      </w:pPr>
      <w:rPr>
        <w:rFonts w:ascii="Calibri" w:eastAsiaTheme="minorHAnsi" w:hAnsi="Calibri" w:cs="Calibr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9B29BC"/>
    <w:multiLevelType w:val="hybridMultilevel"/>
    <w:tmpl w:val="6E5051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lvlOverride w:ilvl="0">
      <w:lvl w:ilvl="0">
        <w:start w:val="1"/>
        <w:numFmt w:val="upperLetter"/>
        <w:lvlText w:val="%1."/>
        <w:lvlJc w:val="left"/>
        <w:pPr>
          <w:tabs>
            <w:tab w:val="num" w:pos="340"/>
          </w:tabs>
          <w:ind w:left="0" w:firstLine="0"/>
        </w:pPr>
        <w:rPr>
          <w:rFonts w:hint="default"/>
        </w:rPr>
      </w:lvl>
    </w:lvlOverride>
    <w:lvlOverride w:ilvl="1">
      <w:lvl w:ilvl="1">
        <w:start w:val="1"/>
        <w:numFmt w:val="decimal"/>
        <w:lvlText w:val="%1.%2."/>
        <w:lvlJc w:val="left"/>
        <w:pPr>
          <w:tabs>
            <w:tab w:val="num" w:pos="340"/>
          </w:tabs>
          <w:ind w:left="0" w:firstLine="0"/>
        </w:pPr>
        <w:rPr>
          <w:rFonts w:hint="default"/>
        </w:rPr>
      </w:lvl>
    </w:lvlOverride>
    <w:lvlOverride w:ilvl="2">
      <w:lvl w:ilvl="2">
        <w:start w:val="1"/>
        <w:numFmt w:val="lowerRoman"/>
        <w:lvlText w:val="%3."/>
        <w:lvlJc w:val="right"/>
        <w:pPr>
          <w:tabs>
            <w:tab w:val="num" w:pos="340"/>
          </w:tabs>
          <w:ind w:left="0" w:firstLine="0"/>
        </w:pPr>
        <w:rPr>
          <w:rFonts w:hint="default"/>
        </w:rPr>
      </w:lvl>
    </w:lvlOverride>
    <w:lvlOverride w:ilvl="3">
      <w:lvl w:ilvl="3">
        <w:start w:val="1"/>
        <w:numFmt w:val="decimal"/>
        <w:lvlText w:val="%4."/>
        <w:lvlJc w:val="left"/>
        <w:pPr>
          <w:tabs>
            <w:tab w:val="num" w:pos="340"/>
          </w:tabs>
          <w:ind w:left="0" w:firstLine="0"/>
        </w:pPr>
        <w:rPr>
          <w:rFonts w:hint="default"/>
        </w:rPr>
      </w:lvl>
    </w:lvlOverride>
    <w:lvlOverride w:ilvl="4">
      <w:lvl w:ilvl="4">
        <w:start w:val="1"/>
        <w:numFmt w:val="lowerLetter"/>
        <w:lvlText w:val="%5."/>
        <w:lvlJc w:val="left"/>
        <w:pPr>
          <w:tabs>
            <w:tab w:val="num" w:pos="340"/>
          </w:tabs>
          <w:ind w:left="0" w:firstLine="0"/>
        </w:pPr>
        <w:rPr>
          <w:rFonts w:hint="default"/>
        </w:rPr>
      </w:lvl>
    </w:lvlOverride>
    <w:lvlOverride w:ilvl="5">
      <w:lvl w:ilvl="5">
        <w:start w:val="1"/>
        <w:numFmt w:val="lowerRoman"/>
        <w:lvlText w:val="%6."/>
        <w:lvlJc w:val="right"/>
        <w:pPr>
          <w:tabs>
            <w:tab w:val="num" w:pos="340"/>
          </w:tabs>
          <w:ind w:left="0" w:firstLine="0"/>
        </w:pPr>
        <w:rPr>
          <w:rFonts w:hint="default"/>
        </w:rPr>
      </w:lvl>
    </w:lvlOverride>
    <w:lvlOverride w:ilvl="6">
      <w:lvl w:ilvl="6">
        <w:start w:val="1"/>
        <w:numFmt w:val="decimal"/>
        <w:lvlText w:val="%7."/>
        <w:lvlJc w:val="left"/>
        <w:pPr>
          <w:tabs>
            <w:tab w:val="num" w:pos="340"/>
          </w:tabs>
          <w:ind w:left="0" w:firstLine="0"/>
        </w:pPr>
        <w:rPr>
          <w:rFonts w:hint="default"/>
        </w:rPr>
      </w:lvl>
    </w:lvlOverride>
    <w:lvlOverride w:ilvl="7">
      <w:lvl w:ilvl="7">
        <w:start w:val="1"/>
        <w:numFmt w:val="lowerLetter"/>
        <w:lvlText w:val="%8."/>
        <w:lvlJc w:val="left"/>
        <w:pPr>
          <w:tabs>
            <w:tab w:val="num" w:pos="340"/>
          </w:tabs>
          <w:ind w:left="0" w:firstLine="0"/>
        </w:pPr>
        <w:rPr>
          <w:rFonts w:hint="default"/>
        </w:rPr>
      </w:lvl>
    </w:lvlOverride>
    <w:lvlOverride w:ilvl="8">
      <w:lvl w:ilvl="8">
        <w:start w:val="1"/>
        <w:numFmt w:val="lowerRoman"/>
        <w:lvlText w:val="%9."/>
        <w:lvlJc w:val="right"/>
        <w:pPr>
          <w:tabs>
            <w:tab w:val="num" w:pos="340"/>
          </w:tabs>
          <w:ind w:left="0" w:firstLine="0"/>
        </w:pPr>
        <w:rPr>
          <w:rFonts w:hint="default"/>
        </w:rPr>
      </w:lvl>
    </w:lvlOverride>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C2"/>
    <w:rsid w:val="00003601"/>
    <w:rsid w:val="00007083"/>
    <w:rsid w:val="0001012A"/>
    <w:rsid w:val="0003468D"/>
    <w:rsid w:val="0011546C"/>
    <w:rsid w:val="00150220"/>
    <w:rsid w:val="0015106E"/>
    <w:rsid w:val="0016482F"/>
    <w:rsid w:val="001D3581"/>
    <w:rsid w:val="00211912"/>
    <w:rsid w:val="00255DEB"/>
    <w:rsid w:val="00256DF1"/>
    <w:rsid w:val="002B70CF"/>
    <w:rsid w:val="002D7943"/>
    <w:rsid w:val="00303D2C"/>
    <w:rsid w:val="003F5CCF"/>
    <w:rsid w:val="0043362A"/>
    <w:rsid w:val="00463313"/>
    <w:rsid w:val="004C7A2C"/>
    <w:rsid w:val="004E0797"/>
    <w:rsid w:val="00533C2F"/>
    <w:rsid w:val="00545CA2"/>
    <w:rsid w:val="005620D0"/>
    <w:rsid w:val="005968A5"/>
    <w:rsid w:val="005D37E8"/>
    <w:rsid w:val="005E617D"/>
    <w:rsid w:val="005F5007"/>
    <w:rsid w:val="00612229"/>
    <w:rsid w:val="00613112"/>
    <w:rsid w:val="006566F9"/>
    <w:rsid w:val="0066403C"/>
    <w:rsid w:val="00814B93"/>
    <w:rsid w:val="008336CC"/>
    <w:rsid w:val="0083417D"/>
    <w:rsid w:val="008342E6"/>
    <w:rsid w:val="00851075"/>
    <w:rsid w:val="009179AC"/>
    <w:rsid w:val="0099107C"/>
    <w:rsid w:val="009A46C2"/>
    <w:rsid w:val="009B7111"/>
    <w:rsid w:val="009C2364"/>
    <w:rsid w:val="009F29F0"/>
    <w:rsid w:val="00A16441"/>
    <w:rsid w:val="00AA23D0"/>
    <w:rsid w:val="00B50AC6"/>
    <w:rsid w:val="00B775E7"/>
    <w:rsid w:val="00B86C72"/>
    <w:rsid w:val="00BA1C1B"/>
    <w:rsid w:val="00C10FC8"/>
    <w:rsid w:val="00C1113C"/>
    <w:rsid w:val="00C242EA"/>
    <w:rsid w:val="00D059A8"/>
    <w:rsid w:val="00D31463"/>
    <w:rsid w:val="00D41316"/>
    <w:rsid w:val="00D73A01"/>
    <w:rsid w:val="00DA2F40"/>
    <w:rsid w:val="00DA4BAB"/>
    <w:rsid w:val="00DC7A53"/>
    <w:rsid w:val="00DD3AEB"/>
    <w:rsid w:val="00DD60DE"/>
    <w:rsid w:val="00E11089"/>
    <w:rsid w:val="00E22D95"/>
    <w:rsid w:val="00E3456F"/>
    <w:rsid w:val="00E93ACB"/>
    <w:rsid w:val="00EE10B3"/>
    <w:rsid w:val="00F35DEF"/>
    <w:rsid w:val="00FA6E4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57D1"/>
  <w15:chartTrackingRefBased/>
  <w15:docId w15:val="{93059761-4A81-430E-91C5-16CE0D44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5CCF"/>
    <w:rPr>
      <w:color w:val="0000FF"/>
      <w:u w:val="single"/>
    </w:rPr>
  </w:style>
  <w:style w:type="paragraph" w:styleId="Paragraphedeliste">
    <w:name w:val="List Paragraph"/>
    <w:basedOn w:val="Normal"/>
    <w:uiPriority w:val="34"/>
    <w:qFormat/>
    <w:rsid w:val="003F5CCF"/>
    <w:pPr>
      <w:ind w:left="720"/>
      <w:contextualSpacing/>
    </w:pPr>
  </w:style>
  <w:style w:type="paragraph" w:styleId="Textedebulles">
    <w:name w:val="Balloon Text"/>
    <w:basedOn w:val="Normal"/>
    <w:link w:val="TextedebullesCar"/>
    <w:uiPriority w:val="99"/>
    <w:semiHidden/>
    <w:unhideWhenUsed/>
    <w:rsid w:val="00D059A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059A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D059A8"/>
    <w:rPr>
      <w:sz w:val="16"/>
      <w:szCs w:val="16"/>
    </w:rPr>
  </w:style>
  <w:style w:type="paragraph" w:styleId="Commentaire">
    <w:name w:val="annotation text"/>
    <w:basedOn w:val="Normal"/>
    <w:link w:val="CommentaireCar"/>
    <w:uiPriority w:val="99"/>
    <w:semiHidden/>
    <w:unhideWhenUsed/>
    <w:rsid w:val="00D059A8"/>
    <w:pPr>
      <w:spacing w:line="240" w:lineRule="auto"/>
    </w:pPr>
    <w:rPr>
      <w:sz w:val="20"/>
      <w:szCs w:val="20"/>
    </w:rPr>
  </w:style>
  <w:style w:type="character" w:customStyle="1" w:styleId="CommentaireCar">
    <w:name w:val="Commentaire Car"/>
    <w:basedOn w:val="Policepardfaut"/>
    <w:link w:val="Commentaire"/>
    <w:uiPriority w:val="99"/>
    <w:semiHidden/>
    <w:rsid w:val="00D059A8"/>
    <w:rPr>
      <w:sz w:val="20"/>
      <w:szCs w:val="20"/>
    </w:rPr>
  </w:style>
  <w:style w:type="paragraph" w:styleId="Objetducommentaire">
    <w:name w:val="annotation subject"/>
    <w:basedOn w:val="Commentaire"/>
    <w:next w:val="Commentaire"/>
    <w:link w:val="ObjetducommentaireCar"/>
    <w:uiPriority w:val="99"/>
    <w:semiHidden/>
    <w:unhideWhenUsed/>
    <w:rsid w:val="00D059A8"/>
    <w:rPr>
      <w:b/>
      <w:bCs/>
    </w:rPr>
  </w:style>
  <w:style w:type="character" w:customStyle="1" w:styleId="ObjetducommentaireCar">
    <w:name w:val="Objet du commentaire Car"/>
    <w:basedOn w:val="CommentaireCar"/>
    <w:link w:val="Objetducommentaire"/>
    <w:uiPriority w:val="99"/>
    <w:semiHidden/>
    <w:rsid w:val="00D059A8"/>
    <w:rPr>
      <w:b/>
      <w:bCs/>
      <w:sz w:val="20"/>
      <w:szCs w:val="20"/>
    </w:rPr>
  </w:style>
  <w:style w:type="paragraph" w:styleId="Rvision">
    <w:name w:val="Revision"/>
    <w:hidden/>
    <w:uiPriority w:val="99"/>
    <w:semiHidden/>
    <w:rsid w:val="00EE10B3"/>
    <w:pPr>
      <w:spacing w:after="0" w:line="240" w:lineRule="auto"/>
    </w:pPr>
  </w:style>
  <w:style w:type="paragraph" w:customStyle="1" w:styleId="Default">
    <w:name w:val="Default"/>
    <w:rsid w:val="0085107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Policepardfaut"/>
    <w:rsid w:val="00B775E7"/>
  </w:style>
  <w:style w:type="paragraph" w:styleId="NormalWeb">
    <w:name w:val="Normal (Web)"/>
    <w:basedOn w:val="Normal"/>
    <w:uiPriority w:val="99"/>
    <w:semiHidden/>
    <w:unhideWhenUsed/>
    <w:rsid w:val="00B775E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Mentionnonrsolue">
    <w:name w:val="Unresolved Mention"/>
    <w:basedOn w:val="Policepardfaut"/>
    <w:uiPriority w:val="99"/>
    <w:semiHidden/>
    <w:unhideWhenUsed/>
    <w:rsid w:val="00FA6E42"/>
    <w:rPr>
      <w:color w:val="605E5C"/>
      <w:shd w:val="clear" w:color="auto" w:fill="E1DFDD"/>
    </w:rPr>
  </w:style>
  <w:style w:type="paragraph" w:styleId="Notedebasdepage">
    <w:name w:val="footnote text"/>
    <w:basedOn w:val="Normal"/>
    <w:link w:val="NotedebasdepageCar"/>
    <w:rsid w:val="009C2364"/>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9C2364"/>
    <w:rPr>
      <w:rFonts w:ascii="Arial" w:eastAsia="Times New Roman" w:hAnsi="Arial" w:cs="Times New Roman"/>
      <w:sz w:val="20"/>
      <w:szCs w:val="20"/>
      <w:lang w:eastAsia="fr-FR"/>
    </w:rPr>
  </w:style>
  <w:style w:type="character" w:styleId="Appelnotedebasdep">
    <w:name w:val="footnote reference"/>
    <w:basedOn w:val="Policepardfaut"/>
    <w:rsid w:val="009C2364"/>
    <w:rPr>
      <w:vertAlign w:val="superscript"/>
    </w:rPr>
  </w:style>
  <w:style w:type="paragraph" w:customStyle="1" w:styleId="Normal1">
    <w:name w:val="Normal1"/>
    <w:rsid w:val="009C2364"/>
    <w:pPr>
      <w:pBdr>
        <w:top w:val="nil"/>
        <w:left w:val="nil"/>
        <w:bottom w:val="nil"/>
        <w:right w:val="nil"/>
        <w:between w:val="nil"/>
      </w:pBdr>
      <w:spacing w:after="0" w:line="240" w:lineRule="auto"/>
    </w:pPr>
    <w:rPr>
      <w:rFonts w:ascii="Century Schoolbook" w:eastAsia="Century Schoolbook" w:hAnsi="Century Schoolbook" w:cs="Century Schoolbook"/>
      <w:color w:val="000000"/>
      <w:sz w:val="20"/>
      <w:szCs w:val="20"/>
      <w:lang w:eastAsia="fr-FR"/>
    </w:rPr>
  </w:style>
  <w:style w:type="character" w:styleId="Lienhypertextesuivivisit">
    <w:name w:val="FollowedHyperlink"/>
    <w:basedOn w:val="Policepardfaut"/>
    <w:uiPriority w:val="99"/>
    <w:semiHidden/>
    <w:unhideWhenUsed/>
    <w:rsid w:val="00303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67343">
      <w:bodyDiv w:val="1"/>
      <w:marLeft w:val="0"/>
      <w:marRight w:val="0"/>
      <w:marTop w:val="0"/>
      <w:marBottom w:val="0"/>
      <w:divBdr>
        <w:top w:val="none" w:sz="0" w:space="0" w:color="auto"/>
        <w:left w:val="none" w:sz="0" w:space="0" w:color="auto"/>
        <w:bottom w:val="none" w:sz="0" w:space="0" w:color="auto"/>
        <w:right w:val="none" w:sz="0" w:space="0" w:color="auto"/>
      </w:divBdr>
    </w:div>
    <w:div w:id="1479036746">
      <w:bodyDiv w:val="1"/>
      <w:marLeft w:val="0"/>
      <w:marRight w:val="0"/>
      <w:marTop w:val="0"/>
      <w:marBottom w:val="0"/>
      <w:divBdr>
        <w:top w:val="none" w:sz="0" w:space="0" w:color="auto"/>
        <w:left w:val="none" w:sz="0" w:space="0" w:color="auto"/>
        <w:bottom w:val="none" w:sz="0" w:space="0" w:color="auto"/>
        <w:right w:val="none" w:sz="0" w:space="0" w:color="auto"/>
      </w:divBdr>
    </w:div>
    <w:div w:id="1587685496">
      <w:bodyDiv w:val="1"/>
      <w:marLeft w:val="0"/>
      <w:marRight w:val="0"/>
      <w:marTop w:val="0"/>
      <w:marBottom w:val="0"/>
      <w:divBdr>
        <w:top w:val="none" w:sz="0" w:space="0" w:color="auto"/>
        <w:left w:val="none" w:sz="0" w:space="0" w:color="auto"/>
        <w:bottom w:val="none" w:sz="0" w:space="0" w:color="auto"/>
        <w:right w:val="none" w:sz="0" w:space="0" w:color="auto"/>
      </w:divBdr>
    </w:div>
    <w:div w:id="1758817940">
      <w:bodyDiv w:val="1"/>
      <w:marLeft w:val="0"/>
      <w:marRight w:val="0"/>
      <w:marTop w:val="0"/>
      <w:marBottom w:val="0"/>
      <w:divBdr>
        <w:top w:val="none" w:sz="0" w:space="0" w:color="auto"/>
        <w:left w:val="none" w:sz="0" w:space="0" w:color="auto"/>
        <w:bottom w:val="none" w:sz="0" w:space="0" w:color="auto"/>
        <w:right w:val="none" w:sz="0" w:space="0" w:color="auto"/>
      </w:divBdr>
    </w:div>
    <w:div w:id="18951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hf.fr/" TargetMode="External"/><Relationship Id="rId3" Type="http://schemas.openxmlformats.org/officeDocument/2006/relationships/settings" Target="settings.xml"/><Relationship Id="rId7" Type="http://schemas.openxmlformats.org/officeDocument/2006/relationships/hyperlink" Target="http://www.uphf.fr/LAMIH/en/presen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ilie.simoneau@uphf.fr" TargetMode="External"/><Relationship Id="rId4" Type="http://schemas.openxmlformats.org/officeDocument/2006/relationships/webSettings" Target="webSettings.xml"/><Relationship Id="rId9" Type="http://schemas.openxmlformats.org/officeDocument/2006/relationships/hyperlink" Target="mailto:sebastien.leteneur@uph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693</Words>
  <Characters>3814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gillet</dc:creator>
  <cp:keywords/>
  <dc:description/>
  <cp:lastModifiedBy>Sébastien Leteneur</cp:lastModifiedBy>
  <cp:revision>8</cp:revision>
  <dcterms:created xsi:type="dcterms:W3CDTF">2020-09-19T09:05:00Z</dcterms:created>
  <dcterms:modified xsi:type="dcterms:W3CDTF">2021-03-23T14:40:00Z</dcterms:modified>
</cp:coreProperties>
</file>