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5878" w14:textId="358A2472" w:rsidR="003F5CCF" w:rsidRPr="006566F9" w:rsidRDefault="00851075" w:rsidP="00851075">
      <w:pPr>
        <w:jc w:val="center"/>
        <w:rPr>
          <w:rFonts w:cs="Segoe UI"/>
          <w:b/>
          <w:sz w:val="24"/>
          <w:shd w:val="clear" w:color="auto" w:fill="FFFFFF"/>
        </w:rPr>
      </w:pPr>
      <w:r>
        <w:rPr>
          <w:rFonts w:cs="Segoe UI"/>
          <w:b/>
          <w:sz w:val="24"/>
          <w:shd w:val="clear" w:color="auto" w:fill="FFFFFF"/>
        </w:rPr>
        <w:t xml:space="preserve">Poste de post-doctorat </w:t>
      </w:r>
      <w:r w:rsidR="00FA6E42">
        <w:rPr>
          <w:rFonts w:cs="Segoe UI"/>
          <w:b/>
          <w:sz w:val="24"/>
          <w:shd w:val="clear" w:color="auto" w:fill="FFFFFF"/>
        </w:rPr>
        <w:t xml:space="preserve">– </w:t>
      </w:r>
      <w:r w:rsidR="009A5C2B">
        <w:rPr>
          <w:rFonts w:cs="Segoe UI"/>
          <w:b/>
          <w:sz w:val="24"/>
          <w:shd w:val="clear" w:color="auto" w:fill="FFFFFF"/>
        </w:rPr>
        <w:t>12</w:t>
      </w:r>
      <w:r w:rsidR="00FA6E42">
        <w:rPr>
          <w:rFonts w:cs="Segoe UI"/>
          <w:b/>
          <w:sz w:val="24"/>
          <w:shd w:val="clear" w:color="auto" w:fill="FFFFFF"/>
        </w:rPr>
        <w:t xml:space="preserve"> mois</w:t>
      </w:r>
    </w:p>
    <w:p w14:paraId="784BF9B7" w14:textId="4650EC23" w:rsidR="006566F9" w:rsidRPr="006566F9" w:rsidRDefault="00851075" w:rsidP="006566F9">
      <w:pPr>
        <w:jc w:val="center"/>
        <w:rPr>
          <w:rFonts w:cs="Segoe UI"/>
          <w:b/>
          <w:sz w:val="24"/>
          <w:shd w:val="clear" w:color="auto" w:fill="FFFFFF"/>
        </w:rPr>
      </w:pPr>
      <w:r>
        <w:rPr>
          <w:rFonts w:cs="Segoe UI"/>
          <w:b/>
          <w:sz w:val="24"/>
          <w:shd w:val="clear" w:color="auto" w:fill="FFFFFF"/>
        </w:rPr>
        <w:t>LAMIH UMR CNRS 8201 Valenciennes, France</w:t>
      </w:r>
    </w:p>
    <w:p w14:paraId="3F2DA87A" w14:textId="5C98C758" w:rsidR="00851075" w:rsidRDefault="00851075" w:rsidP="001D3581">
      <w:pPr>
        <w:jc w:val="both"/>
        <w:rPr>
          <w:rFonts w:cs="Segoe UI"/>
          <w:shd w:val="clear" w:color="auto" w:fill="FFFFFF"/>
        </w:rPr>
      </w:pPr>
    </w:p>
    <w:p w14:paraId="5C790E0B" w14:textId="4B8E0C25" w:rsidR="003A2D90" w:rsidRDefault="00D41316" w:rsidP="003A2D90">
      <w:pPr>
        <w:jc w:val="both"/>
        <w:rPr>
          <w:rFonts w:cs="Segoe UI"/>
          <w:shd w:val="clear" w:color="auto" w:fill="FFFFFF"/>
        </w:rPr>
      </w:pPr>
      <w:r w:rsidRPr="00D41316">
        <w:rPr>
          <w:rFonts w:cs="Segoe UI"/>
          <w:u w:val="single"/>
          <w:shd w:val="clear" w:color="auto" w:fill="FFFFFF"/>
        </w:rPr>
        <w:t>Contexte</w:t>
      </w:r>
      <w:r>
        <w:rPr>
          <w:rFonts w:cs="Segoe UI"/>
          <w:shd w:val="clear" w:color="auto" w:fill="FFFFFF"/>
        </w:rPr>
        <w:t xml:space="preserve"> : </w:t>
      </w:r>
      <w:r w:rsidR="00851075">
        <w:rPr>
          <w:rFonts w:cs="Segoe UI"/>
          <w:shd w:val="clear" w:color="auto" w:fill="FFFFFF"/>
        </w:rPr>
        <w:t xml:space="preserve">Le laboratoire d’Automatique, de Mécanique et d’Informatique industrielles et Humaines (LAMIH), UMR CNRS 8201 </w:t>
      </w:r>
      <w:r w:rsidR="00FA6E42">
        <w:rPr>
          <w:rFonts w:cs="Segoe UI"/>
          <w:shd w:val="clear" w:color="auto" w:fill="FFFFFF"/>
        </w:rPr>
        <w:t>(</w:t>
      </w:r>
      <w:hyperlink r:id="rId7" w:history="1">
        <w:r w:rsidR="00FA6E42" w:rsidRPr="00FA6E42">
          <w:rPr>
            <w:rStyle w:val="Lienhypertexte"/>
            <w:rFonts w:cs="Segoe UI"/>
            <w:shd w:val="clear" w:color="auto" w:fill="FFFFFF"/>
          </w:rPr>
          <w:t>http://www.uphf.fr/LAMIH/fr/presentation</w:t>
        </w:r>
      </w:hyperlink>
      <w:r w:rsidR="00FA6E42">
        <w:rPr>
          <w:rFonts w:cs="Segoe UI"/>
          <w:shd w:val="clear" w:color="auto" w:fill="FFFFFF"/>
        </w:rPr>
        <w:t xml:space="preserve">) de l’Université Polytechnique Hauts-de-France (UPHF - </w:t>
      </w:r>
      <w:hyperlink r:id="rId8" w:history="1">
        <w:r w:rsidR="00FA6E42" w:rsidRPr="00FA6E42">
          <w:rPr>
            <w:rStyle w:val="Lienhypertexte"/>
            <w:rFonts w:cs="Segoe UI"/>
            <w:shd w:val="clear" w:color="auto" w:fill="FFFFFF"/>
          </w:rPr>
          <w:t>http://www.uphf.fr</w:t>
        </w:r>
      </w:hyperlink>
      <w:r w:rsidR="00FA6E42">
        <w:rPr>
          <w:rFonts w:cs="Segoe UI"/>
          <w:shd w:val="clear" w:color="auto" w:fill="FFFFFF"/>
        </w:rPr>
        <w:t>)</w:t>
      </w:r>
      <w:r>
        <w:rPr>
          <w:rFonts w:cs="Segoe UI"/>
          <w:shd w:val="clear" w:color="auto" w:fill="FFFFFF"/>
        </w:rPr>
        <w:t>,</w:t>
      </w:r>
      <w:r w:rsidR="00FA6E42">
        <w:rPr>
          <w:rFonts w:cs="Segoe UI"/>
          <w:shd w:val="clear" w:color="auto" w:fill="FFFFFF"/>
        </w:rPr>
        <w:t xml:space="preserve"> </w:t>
      </w:r>
      <w:r w:rsidR="00851075">
        <w:rPr>
          <w:rFonts w:cs="Segoe UI"/>
          <w:shd w:val="clear" w:color="auto" w:fill="FFFFFF"/>
        </w:rPr>
        <w:t>recrute un(e) post-</w:t>
      </w:r>
      <w:r w:rsidR="00851075" w:rsidRPr="00303D2C">
        <w:rPr>
          <w:rFonts w:cs="Segoe UI"/>
          <w:color w:val="000000" w:themeColor="text1"/>
          <w:shd w:val="clear" w:color="auto" w:fill="FFFFFF"/>
        </w:rPr>
        <w:t xml:space="preserve">doctorant(e) pour </w:t>
      </w:r>
      <w:r w:rsidR="009A5C2B">
        <w:rPr>
          <w:rFonts w:cstheme="minorHAnsi"/>
          <w:color w:val="000000" w:themeColor="text1"/>
          <w:shd w:val="clear" w:color="auto" w:fill="FFFFFF"/>
        </w:rPr>
        <w:t>12</w:t>
      </w:r>
      <w:r w:rsidR="00851075" w:rsidRPr="00303D2C">
        <w:rPr>
          <w:rFonts w:cstheme="minorHAnsi"/>
          <w:color w:val="000000" w:themeColor="text1"/>
          <w:shd w:val="clear" w:color="auto" w:fill="FFFFFF"/>
        </w:rPr>
        <w:t xml:space="preserve"> mois. </w:t>
      </w:r>
      <w:r w:rsidR="00B775E7" w:rsidRPr="00303D2C">
        <w:rPr>
          <w:rFonts w:eastAsia="Times New Roman" w:cstheme="minorHAnsi"/>
          <w:color w:val="000000" w:themeColor="text1"/>
          <w:shd w:val="clear" w:color="auto" w:fill="FFFFFF"/>
          <w:lang w:eastAsia="zh-CN"/>
        </w:rPr>
        <w:t>Le LAMIH est organisé en 4 départements disciplinaires bien identifiés : Automatique, Mécanique, Informatique et Science de l’Homme et du Vivant (SHV). </w:t>
      </w:r>
      <w:r w:rsidR="00851075" w:rsidRPr="00303D2C">
        <w:rPr>
          <w:rFonts w:cstheme="minorHAnsi"/>
          <w:color w:val="000000" w:themeColor="text1"/>
          <w:shd w:val="clear" w:color="auto" w:fill="FFFFFF"/>
        </w:rPr>
        <w:t>La personne recrutée travaillera au sein du Département SHV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, département pluridisciplinaire qui s’appuie essentiellement sur la </w:t>
      </w:r>
      <w:r w:rsidR="009A5C2B" w:rsidRPr="00303D2C">
        <w:rPr>
          <w:rFonts w:cstheme="minorHAnsi"/>
          <w:color w:val="000000" w:themeColor="text1"/>
          <w:shd w:val="clear" w:color="auto" w:fill="FFFFFF"/>
        </w:rPr>
        <w:t>Biomécanique</w:t>
      </w:r>
      <w:r w:rsidR="009A5C2B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la Neurophysiologie et la </w:t>
      </w:r>
      <w:r w:rsidR="009A5C2B" w:rsidRPr="00303D2C">
        <w:rPr>
          <w:rFonts w:cstheme="minorHAnsi"/>
          <w:color w:val="000000" w:themeColor="text1"/>
          <w:shd w:val="clear" w:color="auto" w:fill="FFFFFF"/>
        </w:rPr>
        <w:t>Psycho-</w:t>
      </w:r>
      <w:r w:rsidR="009A5C2B">
        <w:rPr>
          <w:rFonts w:cstheme="minorHAnsi"/>
          <w:color w:val="000000" w:themeColor="text1"/>
          <w:shd w:val="clear" w:color="auto" w:fill="FFFFFF"/>
        </w:rPr>
        <w:t>E</w:t>
      </w:r>
      <w:r w:rsidR="009A5C2B" w:rsidRPr="00303D2C">
        <w:rPr>
          <w:rFonts w:cstheme="minorHAnsi"/>
          <w:color w:val="000000" w:themeColor="text1"/>
          <w:shd w:val="clear" w:color="auto" w:fill="FFFFFF"/>
        </w:rPr>
        <w:t>rgonomie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, ce qui fait que l’humain peut y être appréhendé </w:t>
      </w:r>
      <w:r w:rsidR="00B775E7" w:rsidRPr="00303D2C">
        <w:rPr>
          <w:rFonts w:cstheme="minorHAnsi"/>
          <w:i/>
          <w:iCs/>
          <w:color w:val="000000" w:themeColor="text1"/>
          <w:shd w:val="clear" w:color="auto" w:fill="FFFFFF"/>
        </w:rPr>
        <w:t>via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 un </w:t>
      </w:r>
      <w:r w:rsidR="00B775E7" w:rsidRPr="0071338D">
        <w:rPr>
          <w:rFonts w:cstheme="minorHAnsi"/>
          <w:color w:val="000000" w:themeColor="text1"/>
          <w:shd w:val="clear" w:color="auto" w:fill="FFFFFF"/>
        </w:rPr>
        <w:t>modèle systémique</w:t>
      </w:r>
      <w:r w:rsidR="00B775E7" w:rsidRPr="003A2D90">
        <w:rPr>
          <w:rFonts w:cstheme="minorHAnsi"/>
          <w:color w:val="000000" w:themeColor="text1"/>
          <w:shd w:val="clear" w:color="auto" w:fill="FFFFFF"/>
        </w:rPr>
        <w:t>.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 Le Département SHV a de solides collaborations </w:t>
      </w:r>
      <w:r w:rsidR="00B775E7" w:rsidRPr="003A2D90">
        <w:rPr>
          <w:rFonts w:cstheme="minorHAnsi"/>
          <w:shd w:val="clear" w:color="auto" w:fill="FFFFFF"/>
        </w:rPr>
        <w:t xml:space="preserve">avec des </w:t>
      </w:r>
      <w:r w:rsidR="00B775E7" w:rsidRPr="0071338D">
        <w:rPr>
          <w:rFonts w:cstheme="minorHAnsi"/>
          <w:shd w:val="clear" w:color="auto" w:fill="FFFFFF"/>
        </w:rPr>
        <w:t>partenaires cliniques</w:t>
      </w:r>
      <w:r w:rsidR="00B775E7" w:rsidRPr="003A2D90">
        <w:rPr>
          <w:rFonts w:cstheme="minorHAnsi"/>
          <w:shd w:val="clear" w:color="auto" w:fill="FFFFFF"/>
        </w:rPr>
        <w:t>, et notamment avec d</w:t>
      </w:r>
      <w:r w:rsidR="00303D2C" w:rsidRPr="003A2D90">
        <w:rPr>
          <w:rFonts w:cstheme="minorHAnsi"/>
          <w:shd w:val="clear" w:color="auto" w:fill="FFFFFF"/>
        </w:rPr>
        <w:t xml:space="preserve">ivers </w:t>
      </w:r>
      <w:r w:rsidR="00B775E7" w:rsidRPr="003A2D90">
        <w:rPr>
          <w:rFonts w:cstheme="minorHAnsi"/>
          <w:shd w:val="clear" w:color="auto" w:fill="FFFFFF"/>
        </w:rPr>
        <w:t>centres de rééducation fonctionnelle</w:t>
      </w:r>
      <w:r w:rsidR="007A58E1">
        <w:rPr>
          <w:rFonts w:cstheme="minorHAnsi"/>
          <w:shd w:val="clear" w:color="auto" w:fill="FFFFFF"/>
        </w:rPr>
        <w:t xml:space="preserve"> ou établissements d’hébergement pour personnes âgées dépendantes (EHPAD)</w:t>
      </w:r>
      <w:r w:rsidR="00B775E7" w:rsidRPr="003A2D90">
        <w:rPr>
          <w:rFonts w:cstheme="minorHAnsi"/>
          <w:shd w:val="clear" w:color="auto" w:fill="FFFFFF"/>
        </w:rPr>
        <w:t xml:space="preserve">. Ces liens lui permettent d’avoir accès à des populations spécifiques, notamment en situation de </w:t>
      </w:r>
      <w:r w:rsidR="00B775E7" w:rsidRPr="0071338D">
        <w:rPr>
          <w:rFonts w:cstheme="minorHAnsi"/>
          <w:shd w:val="clear" w:color="auto" w:fill="FFFFFF"/>
        </w:rPr>
        <w:t>handicap locomoteur</w:t>
      </w:r>
      <w:r w:rsidR="00B775E7" w:rsidRPr="003A2D90">
        <w:rPr>
          <w:rFonts w:cstheme="minorHAnsi"/>
          <w:shd w:val="clear" w:color="auto" w:fill="FFFFFF"/>
        </w:rPr>
        <w:t>.</w:t>
      </w:r>
      <w:r w:rsidR="00B775E7" w:rsidRPr="00FA6E42">
        <w:rPr>
          <w:rFonts w:cstheme="minorHAnsi"/>
          <w:shd w:val="clear" w:color="auto" w:fill="FFFFFF"/>
        </w:rPr>
        <w:t xml:space="preserve"> </w:t>
      </w:r>
      <w:r w:rsidR="009A5C2B">
        <w:rPr>
          <w:rFonts w:cstheme="minorHAnsi"/>
          <w:shd w:val="clear" w:color="auto" w:fill="FFFFFF"/>
        </w:rPr>
        <w:t>Le LAMIH est doté d’un axe transversal "Mobilité Humaine et Handicap" (MH2) dont l’un</w:t>
      </w:r>
      <w:r w:rsidR="009A5C2B" w:rsidRPr="009A5C2B">
        <w:rPr>
          <w:rFonts w:cs="Segoe UI"/>
          <w:shd w:val="clear" w:color="auto" w:fill="FFFFFF"/>
        </w:rPr>
        <w:t xml:space="preserve"> des challenges sociétaux </w:t>
      </w:r>
      <w:r w:rsidR="003A2D90">
        <w:rPr>
          <w:rFonts w:cs="Segoe UI"/>
          <w:shd w:val="clear" w:color="auto" w:fill="FFFFFF"/>
        </w:rPr>
        <w:t xml:space="preserve">repose sur la chute de </w:t>
      </w:r>
      <w:r w:rsidR="003A2D90" w:rsidRPr="009A5C2B">
        <w:rPr>
          <w:rFonts w:cs="Segoe UI"/>
          <w:shd w:val="clear" w:color="auto" w:fill="FFFFFF"/>
        </w:rPr>
        <w:t>la personne vulnérable</w:t>
      </w:r>
      <w:r w:rsidR="003A2D90">
        <w:rPr>
          <w:rFonts w:cs="Segoe UI"/>
          <w:shd w:val="clear" w:color="auto" w:fill="FFFFFF"/>
        </w:rPr>
        <w:t xml:space="preserve">. </w:t>
      </w:r>
    </w:p>
    <w:p w14:paraId="76E319F3" w14:textId="0A3FF981" w:rsidR="009A5C2B" w:rsidRPr="009A5C2B" w:rsidRDefault="003A2D90" w:rsidP="0071338D">
      <w:pPr>
        <w:jc w:val="both"/>
        <w:rPr>
          <w:rFonts w:cs="Segoe UI"/>
          <w:shd w:val="clear" w:color="auto" w:fill="FFFFFF"/>
        </w:rPr>
      </w:pPr>
      <w:r>
        <w:rPr>
          <w:rFonts w:cs="Segoe UI"/>
          <w:u w:val="single"/>
          <w:shd w:val="clear" w:color="auto" w:fill="FFFFFF"/>
        </w:rPr>
        <w:t>O</w:t>
      </w:r>
      <w:r w:rsidR="009A5C2B" w:rsidRPr="0071338D">
        <w:rPr>
          <w:rFonts w:cs="Segoe UI"/>
          <w:u w:val="single"/>
          <w:shd w:val="clear" w:color="auto" w:fill="FFFFFF"/>
        </w:rPr>
        <w:t>bjectif</w:t>
      </w:r>
      <w:r>
        <w:rPr>
          <w:rFonts w:cs="Segoe UI"/>
          <w:b/>
          <w:bCs/>
          <w:shd w:val="clear" w:color="auto" w:fill="FFFFFF"/>
        </w:rPr>
        <w:t> </w:t>
      </w:r>
      <w:r w:rsidRPr="0071338D">
        <w:rPr>
          <w:rFonts w:cs="Segoe UI"/>
          <w:shd w:val="clear" w:color="auto" w:fill="FFFFFF"/>
        </w:rPr>
        <w:t>:</w:t>
      </w:r>
      <w:r>
        <w:rPr>
          <w:rFonts w:cs="Segoe UI"/>
          <w:b/>
          <w:bCs/>
          <w:shd w:val="clear" w:color="auto" w:fill="FFFFFF"/>
        </w:rPr>
        <w:t xml:space="preserve"> </w:t>
      </w:r>
      <w:r w:rsidRPr="0071338D">
        <w:rPr>
          <w:rFonts w:cs="Segoe UI"/>
          <w:shd w:val="clear" w:color="auto" w:fill="FFFFFF"/>
        </w:rPr>
        <w:t>Le principal but</w:t>
      </w:r>
      <w:r>
        <w:rPr>
          <w:rFonts w:cs="Segoe UI"/>
          <w:b/>
          <w:bCs/>
          <w:shd w:val="clear" w:color="auto" w:fill="FFFFFF"/>
        </w:rPr>
        <w:t xml:space="preserve"> </w:t>
      </w:r>
      <w:r>
        <w:rPr>
          <w:rFonts w:cs="Segoe UI"/>
          <w:shd w:val="clear" w:color="auto" w:fill="FFFFFF"/>
        </w:rPr>
        <w:t xml:space="preserve">de ce post-doctorat sera </w:t>
      </w:r>
      <w:r w:rsidR="009A5C2B" w:rsidRPr="009A5C2B">
        <w:rPr>
          <w:rFonts w:cs="Segoe UI"/>
          <w:shd w:val="clear" w:color="auto" w:fill="FFFFFF"/>
        </w:rPr>
        <w:t xml:space="preserve">de développer des systèmes technologiques </w:t>
      </w:r>
      <w:r w:rsidR="0071338D">
        <w:rPr>
          <w:rFonts w:cs="Segoe UI"/>
          <w:shd w:val="clear" w:color="auto" w:fill="FFFFFF"/>
        </w:rPr>
        <w:t>et/</w:t>
      </w:r>
      <w:r w:rsidR="009A5C2B" w:rsidRPr="009A5C2B">
        <w:rPr>
          <w:rFonts w:cs="Segoe UI"/>
          <w:shd w:val="clear" w:color="auto" w:fill="FFFFFF"/>
        </w:rPr>
        <w:t xml:space="preserve">ou </w:t>
      </w:r>
      <w:r w:rsidR="0071338D">
        <w:rPr>
          <w:rFonts w:cs="Segoe UI"/>
          <w:shd w:val="clear" w:color="auto" w:fill="FFFFFF"/>
        </w:rPr>
        <w:t xml:space="preserve">des </w:t>
      </w:r>
      <w:r w:rsidR="009A5C2B" w:rsidRPr="009A5C2B">
        <w:rPr>
          <w:rFonts w:cs="Segoe UI"/>
          <w:shd w:val="clear" w:color="auto" w:fill="FFFFFF"/>
        </w:rPr>
        <w:t xml:space="preserve">protocoles de prise en charge visant à </w:t>
      </w:r>
      <w:r>
        <w:rPr>
          <w:rFonts w:cs="Segoe UI"/>
          <w:shd w:val="clear" w:color="auto" w:fill="FFFFFF"/>
        </w:rPr>
        <w:t xml:space="preserve">limiter </w:t>
      </w:r>
      <w:r w:rsidR="009A5C2B" w:rsidRPr="009A5C2B">
        <w:rPr>
          <w:rFonts w:cs="Segoe UI"/>
          <w:shd w:val="clear" w:color="auto" w:fill="FFFFFF"/>
        </w:rPr>
        <w:t>l</w:t>
      </w:r>
      <w:r w:rsidR="0071338D">
        <w:rPr>
          <w:rFonts w:cs="Segoe UI"/>
          <w:shd w:val="clear" w:color="auto" w:fill="FFFFFF"/>
        </w:rPr>
        <w:t>e risque de</w:t>
      </w:r>
      <w:r w:rsidR="009A5C2B" w:rsidRPr="009A5C2B">
        <w:rPr>
          <w:rFonts w:cs="Segoe UI"/>
          <w:shd w:val="clear" w:color="auto" w:fill="FFFFFF"/>
        </w:rPr>
        <w:t xml:space="preserve"> chute chez la personne </w:t>
      </w:r>
      <w:r w:rsidR="0071338D">
        <w:rPr>
          <w:rFonts w:cs="Segoe UI"/>
          <w:shd w:val="clear" w:color="auto" w:fill="FFFFFF"/>
        </w:rPr>
        <w:t>vulnérable</w:t>
      </w:r>
      <w:r w:rsidR="009A5C2B" w:rsidRPr="009A5C2B">
        <w:rPr>
          <w:rFonts w:cs="Segoe UI"/>
          <w:shd w:val="clear" w:color="auto" w:fill="FFFFFF"/>
        </w:rPr>
        <w:t xml:space="preserve">. </w:t>
      </w:r>
    </w:p>
    <w:p w14:paraId="61CB923B" w14:textId="35AC0513" w:rsidR="00150220" w:rsidRPr="00150220" w:rsidRDefault="00150220" w:rsidP="00150220">
      <w:pPr>
        <w:rPr>
          <w:rFonts w:cs="Segoe UI"/>
          <w:u w:val="single"/>
          <w:shd w:val="clear" w:color="auto" w:fill="FFFFFF"/>
          <w:lang w:val="en-US"/>
        </w:rPr>
      </w:pPr>
      <w:proofErr w:type="spellStart"/>
      <w:r w:rsidRPr="00150220">
        <w:rPr>
          <w:rFonts w:cs="Segoe UI"/>
          <w:u w:val="single"/>
          <w:shd w:val="clear" w:color="auto" w:fill="FFFFFF"/>
          <w:lang w:val="en-US"/>
        </w:rPr>
        <w:t>Principales</w:t>
      </w:r>
      <w:proofErr w:type="spellEnd"/>
      <w:r w:rsidRPr="00150220">
        <w:rPr>
          <w:rFonts w:cs="Segoe UI"/>
          <w:u w:val="single"/>
          <w:shd w:val="clear" w:color="auto" w:fill="FFFFFF"/>
          <w:lang w:val="en-US"/>
        </w:rPr>
        <w:t xml:space="preserve"> </w:t>
      </w:r>
      <w:r w:rsidR="003A2D90">
        <w:rPr>
          <w:rFonts w:cs="Segoe UI"/>
          <w:u w:val="single"/>
          <w:shd w:val="clear" w:color="auto" w:fill="FFFFFF"/>
          <w:lang w:val="en-US"/>
        </w:rPr>
        <w:t>missions</w:t>
      </w:r>
    </w:p>
    <w:p w14:paraId="2BE669E4" w14:textId="53A08F3C" w:rsidR="009C2364" w:rsidRPr="009C2364" w:rsidRDefault="00150220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 xml:space="preserve">Revue de littérature </w:t>
      </w:r>
    </w:p>
    <w:p w14:paraId="665AE7FB" w14:textId="7D67BC15" w:rsidR="009C2364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Rédaction du dossier pour le Comité de Protection des Personnes (CPP)</w:t>
      </w:r>
    </w:p>
    <w:p w14:paraId="15794E07" w14:textId="40BE20DE" w:rsidR="009C37A6" w:rsidRDefault="009C37A6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Développement de prototypes </w:t>
      </w:r>
    </w:p>
    <w:p w14:paraId="74310613" w14:textId="5835CFAB" w:rsidR="005F5007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 xml:space="preserve">Expérimentations </w:t>
      </w:r>
      <w:r w:rsidR="005F5007">
        <w:rPr>
          <w:rFonts w:cs="Segoe UI"/>
          <w:shd w:val="clear" w:color="auto" w:fill="FFFFFF"/>
        </w:rPr>
        <w:t>sur populations asymptomatiques et pathologiques</w:t>
      </w:r>
      <w:r w:rsidR="00983B75">
        <w:rPr>
          <w:rFonts w:cs="Segoe UI"/>
          <w:shd w:val="clear" w:color="auto" w:fill="FFFFFF"/>
        </w:rPr>
        <w:t xml:space="preserve"> et collecte de données associées</w:t>
      </w:r>
    </w:p>
    <w:p w14:paraId="5A3EA95E" w14:textId="77777777" w:rsidR="005F5007" w:rsidRDefault="005F5007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Traitement</w:t>
      </w:r>
      <w:r w:rsidR="009C2364" w:rsidRPr="009C2364">
        <w:rPr>
          <w:rFonts w:cs="Segoe UI"/>
          <w:shd w:val="clear" w:color="auto" w:fill="FFFFFF"/>
        </w:rPr>
        <w:t xml:space="preserve"> des données</w:t>
      </w:r>
      <w:r>
        <w:rPr>
          <w:rFonts w:cs="Segoe UI"/>
          <w:shd w:val="clear" w:color="auto" w:fill="FFFFFF"/>
        </w:rPr>
        <w:t xml:space="preserve"> </w:t>
      </w:r>
    </w:p>
    <w:p w14:paraId="4B090EDA" w14:textId="71C137A2" w:rsidR="009C2364" w:rsidRDefault="005F5007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Analyses statistiques</w:t>
      </w:r>
    </w:p>
    <w:p w14:paraId="1C804248" w14:textId="34C91714" w:rsidR="005F5007" w:rsidRP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 w:rsidRPr="005F5007">
        <w:rPr>
          <w:rFonts w:cs="Segoe UI"/>
          <w:shd w:val="clear" w:color="auto" w:fill="FFFFFF"/>
        </w:rPr>
        <w:t xml:space="preserve">Présentations et </w:t>
      </w:r>
      <w:r w:rsidR="00303D2C">
        <w:rPr>
          <w:rFonts w:cs="Segoe UI"/>
          <w:shd w:val="clear" w:color="auto" w:fill="FFFFFF"/>
        </w:rPr>
        <w:t xml:space="preserve">comptes </w:t>
      </w:r>
      <w:r w:rsidR="00303D2C" w:rsidRPr="005F5007">
        <w:rPr>
          <w:rFonts w:cs="Segoe UI"/>
          <w:shd w:val="clear" w:color="auto" w:fill="FFFFFF"/>
        </w:rPr>
        <w:t>rendu</w:t>
      </w:r>
      <w:r w:rsidR="00303D2C">
        <w:rPr>
          <w:rFonts w:cs="Segoe UI"/>
          <w:shd w:val="clear" w:color="auto" w:fill="FFFFFF"/>
        </w:rPr>
        <w:t>s</w:t>
      </w:r>
      <w:r w:rsidRPr="005F5007">
        <w:rPr>
          <w:rFonts w:cs="Segoe UI"/>
          <w:shd w:val="clear" w:color="auto" w:fill="FFFFFF"/>
        </w:rPr>
        <w:t xml:space="preserve"> réguliers auprès des responsables</w:t>
      </w:r>
    </w:p>
    <w:p w14:paraId="7639E5D0" w14:textId="543CB1FC" w:rsidR="009C2364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  <w:lang w:val="en-US"/>
        </w:rPr>
      </w:pPr>
      <w:r w:rsidRPr="009C2364">
        <w:rPr>
          <w:rFonts w:cs="Segoe UI"/>
          <w:shd w:val="clear" w:color="auto" w:fill="FFFFFF"/>
          <w:lang w:val="en-US"/>
        </w:rPr>
        <w:t xml:space="preserve">Communication/diffusion </w:t>
      </w:r>
      <w:proofErr w:type="spellStart"/>
      <w:r w:rsidR="0071338D">
        <w:rPr>
          <w:rFonts w:cs="Segoe UI"/>
          <w:shd w:val="clear" w:color="auto" w:fill="FFFFFF"/>
          <w:lang w:val="en-US"/>
        </w:rPr>
        <w:t>scientifique</w:t>
      </w:r>
      <w:proofErr w:type="spellEnd"/>
    </w:p>
    <w:p w14:paraId="5A8F6EB0" w14:textId="77777777" w:rsidR="0071338D" w:rsidRPr="009C2364" w:rsidRDefault="0071338D" w:rsidP="0071338D">
      <w:pPr>
        <w:pStyle w:val="Paragraphedeliste"/>
        <w:rPr>
          <w:rFonts w:cs="Segoe UI"/>
          <w:shd w:val="clear" w:color="auto" w:fill="FFFFFF"/>
          <w:lang w:val="en-US"/>
        </w:rPr>
      </w:pPr>
    </w:p>
    <w:p w14:paraId="42B32D8C" w14:textId="365BDD23" w:rsidR="009C2364" w:rsidRPr="009C2364" w:rsidRDefault="009C2364" w:rsidP="009C2364">
      <w:pPr>
        <w:spacing w:after="0"/>
        <w:rPr>
          <w:rFonts w:cs="Segoe UI"/>
          <w:shd w:val="clear" w:color="auto" w:fill="FFFFFF"/>
        </w:rPr>
      </w:pPr>
      <w:r w:rsidRPr="00E22D95">
        <w:rPr>
          <w:rFonts w:cs="Segoe UI"/>
          <w:u w:val="single"/>
          <w:shd w:val="clear" w:color="auto" w:fill="FFFFFF"/>
        </w:rPr>
        <w:t>Connaissances et compétences attendues</w:t>
      </w:r>
    </w:p>
    <w:p w14:paraId="22B3ADEC" w14:textId="1B35DA6F" w:rsid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Capture et </w:t>
      </w:r>
      <w:r w:rsidR="009C2364" w:rsidRPr="009C2364">
        <w:rPr>
          <w:rFonts w:cs="Segoe UI"/>
          <w:shd w:val="clear" w:color="auto" w:fill="FFFFFF"/>
        </w:rPr>
        <w:t xml:space="preserve">analyse </w:t>
      </w:r>
      <w:r w:rsidR="005F5007">
        <w:rPr>
          <w:rFonts w:cs="Segoe UI"/>
          <w:shd w:val="clear" w:color="auto" w:fill="FFFFFF"/>
        </w:rPr>
        <w:t xml:space="preserve">3D </w:t>
      </w:r>
      <w:r w:rsidR="009C2364" w:rsidRPr="009C2364">
        <w:rPr>
          <w:rFonts w:cs="Segoe UI"/>
          <w:shd w:val="clear" w:color="auto" w:fill="FFFFFF"/>
        </w:rPr>
        <w:t xml:space="preserve">du mouvement </w:t>
      </w:r>
      <w:r w:rsidR="005F5007">
        <w:rPr>
          <w:rFonts w:cs="Segoe UI"/>
          <w:shd w:val="clear" w:color="auto" w:fill="FFFFFF"/>
        </w:rPr>
        <w:t>humain</w:t>
      </w:r>
    </w:p>
    <w:p w14:paraId="7C098446" w14:textId="5B4B3876" w:rsidR="0083417D" w:rsidRPr="009C2364" w:rsidRDefault="0083417D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Plasticité neuromusculaire</w:t>
      </w:r>
    </w:p>
    <w:p w14:paraId="105018D2" w14:textId="364A788A" w:rsid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</w:t>
      </w:r>
      <w:r w:rsidR="009C2364" w:rsidRPr="009C2364">
        <w:rPr>
          <w:rFonts w:cs="Segoe UI"/>
          <w:shd w:val="clear" w:color="auto" w:fill="FFFFFF"/>
        </w:rPr>
        <w:t>rogrammation (Matlab)</w:t>
      </w:r>
    </w:p>
    <w:p w14:paraId="6223F599" w14:textId="0FA9111A" w:rsidR="009C2364" w:rsidRP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A</w:t>
      </w:r>
      <w:r w:rsidR="009C2364" w:rsidRPr="009C2364">
        <w:rPr>
          <w:rFonts w:cs="Segoe UI"/>
          <w:shd w:val="clear" w:color="auto" w:fill="FFFFFF"/>
        </w:rPr>
        <w:t>nalyse de données et statistiques</w:t>
      </w:r>
    </w:p>
    <w:p w14:paraId="1394D522" w14:textId="06C87E67" w:rsidR="00FA6E42" w:rsidRDefault="009C2364" w:rsidP="005F5007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>Anglais, écrit et parlé</w:t>
      </w:r>
    </w:p>
    <w:p w14:paraId="54A5EC31" w14:textId="02CFD63E" w:rsidR="00613112" w:rsidRDefault="00613112" w:rsidP="005F5007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R</w:t>
      </w:r>
      <w:r w:rsidRPr="003F5CCF">
        <w:rPr>
          <w:rFonts w:cs="Segoe UI"/>
          <w:shd w:val="clear" w:color="auto" w:fill="FFFFFF"/>
        </w:rPr>
        <w:t xml:space="preserve">elationnel avec </w:t>
      </w:r>
      <w:r>
        <w:rPr>
          <w:rFonts w:cs="Segoe UI"/>
          <w:shd w:val="clear" w:color="auto" w:fill="FFFFFF"/>
        </w:rPr>
        <w:t>les patients, les cliniciens et les chercheurs</w:t>
      </w:r>
    </w:p>
    <w:p w14:paraId="0BE758A6" w14:textId="77777777" w:rsidR="0071338D" w:rsidRPr="005F5007" w:rsidRDefault="0071338D" w:rsidP="0071338D">
      <w:pPr>
        <w:pStyle w:val="Paragraphedeliste"/>
        <w:rPr>
          <w:rFonts w:cs="Segoe UI"/>
          <w:shd w:val="clear" w:color="auto" w:fill="FFFFFF"/>
        </w:rPr>
      </w:pPr>
    </w:p>
    <w:p w14:paraId="5AFAFD80" w14:textId="422129C1" w:rsidR="001D3581" w:rsidRPr="005F5007" w:rsidRDefault="005F5007" w:rsidP="009C2364">
      <w:pPr>
        <w:spacing w:after="0" w:line="240" w:lineRule="auto"/>
        <w:rPr>
          <w:rFonts w:cs="Segoe UI"/>
          <w:u w:val="single"/>
          <w:shd w:val="clear" w:color="auto" w:fill="FFFFFF"/>
        </w:rPr>
      </w:pPr>
      <w:r w:rsidRPr="005F5007">
        <w:rPr>
          <w:rFonts w:cs="Segoe UI"/>
          <w:u w:val="single"/>
          <w:shd w:val="clear" w:color="auto" w:fill="FFFFFF"/>
        </w:rPr>
        <w:t>Matériel à disposition</w:t>
      </w:r>
    </w:p>
    <w:p w14:paraId="37385000" w14:textId="598AE5CE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Outils de capture 3D du mouvement </w:t>
      </w:r>
      <w:r w:rsidR="0071338D">
        <w:rPr>
          <w:rFonts w:cs="Segoe UI"/>
          <w:shd w:val="clear" w:color="auto" w:fill="FFFFFF"/>
        </w:rPr>
        <w:t xml:space="preserve">humain </w:t>
      </w:r>
      <w:r>
        <w:rPr>
          <w:rFonts w:cs="Segoe UI"/>
          <w:shd w:val="clear" w:color="auto" w:fill="FFFFFF"/>
        </w:rPr>
        <w:t>(</w:t>
      </w:r>
      <w:proofErr w:type="spellStart"/>
      <w:r>
        <w:rPr>
          <w:rFonts w:cs="Segoe UI"/>
          <w:shd w:val="clear" w:color="auto" w:fill="FFFFFF"/>
        </w:rPr>
        <w:t>Vicon</w:t>
      </w:r>
      <w:proofErr w:type="spellEnd"/>
      <w:r>
        <w:rPr>
          <w:rFonts w:cs="Segoe UI"/>
          <w:shd w:val="clear" w:color="auto" w:fill="FFFFFF"/>
        </w:rPr>
        <w:t xml:space="preserve">, </w:t>
      </w:r>
      <w:proofErr w:type="spellStart"/>
      <w:r>
        <w:rPr>
          <w:rFonts w:cs="Segoe UI"/>
          <w:shd w:val="clear" w:color="auto" w:fill="FFFFFF"/>
        </w:rPr>
        <w:t>Qualisys</w:t>
      </w:r>
      <w:proofErr w:type="spellEnd"/>
      <w:r>
        <w:rPr>
          <w:rFonts w:cs="Segoe UI"/>
          <w:shd w:val="clear" w:color="auto" w:fill="FFFFFF"/>
        </w:rPr>
        <w:t>)</w:t>
      </w:r>
    </w:p>
    <w:p w14:paraId="0114E050" w14:textId="14B132FF" w:rsidR="0071338D" w:rsidRDefault="0071338D" w:rsidP="0071338D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Plateformes et capteurs de force</w:t>
      </w:r>
    </w:p>
    <w:p w14:paraId="6CFE13E3" w14:textId="5C9B5A99" w:rsidR="0071338D" w:rsidRDefault="0071338D" w:rsidP="0071338D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Centrales inertielles</w:t>
      </w:r>
    </w:p>
    <w:p w14:paraId="657811F7" w14:textId="11FAA79A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EMG, EEG, AED</w:t>
      </w:r>
    </w:p>
    <w:p w14:paraId="4A9327AF" w14:textId="03BCDA63" w:rsidR="0071338D" w:rsidRPr="0071338D" w:rsidRDefault="0071338D" w:rsidP="0071338D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Plateforme PSCHITT (</w:t>
      </w:r>
      <w:hyperlink r:id="rId9" w:history="1">
        <w:r w:rsidRPr="00593561">
          <w:rPr>
            <w:rStyle w:val="Lienhypertexte"/>
            <w:rFonts w:cs="Segoe UI"/>
            <w:shd w:val="clear" w:color="auto" w:fill="FFFFFF"/>
          </w:rPr>
          <w:t>https://www.uphf.fr/LAMIH/fr/PSCHITT</w:t>
        </w:r>
      </w:hyperlink>
      <w:r>
        <w:rPr>
          <w:rFonts w:cs="Segoe UI"/>
          <w:shd w:val="clear" w:color="auto" w:fill="FFFFFF"/>
        </w:rPr>
        <w:t>) équipée avec un tapis roulant instrumenté à 2 bandes</w:t>
      </w:r>
    </w:p>
    <w:p w14:paraId="57FC800F" w14:textId="440390BA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proofErr w:type="spellStart"/>
      <w:r>
        <w:rPr>
          <w:rFonts w:cs="Segoe UI"/>
          <w:shd w:val="clear" w:color="auto" w:fill="FFFFFF"/>
        </w:rPr>
        <w:lastRenderedPageBreak/>
        <w:t>Echographe</w:t>
      </w:r>
      <w:proofErr w:type="spellEnd"/>
    </w:p>
    <w:p w14:paraId="57D417CB" w14:textId="08D45175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Dynamomètre pour chevilles</w:t>
      </w:r>
    </w:p>
    <w:p w14:paraId="5445B531" w14:textId="21872EDD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Semelles de pression </w:t>
      </w:r>
    </w:p>
    <w:p w14:paraId="04FFD92C" w14:textId="51EEDA1D" w:rsidR="005F5007" w:rsidRP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proofErr w:type="spellStart"/>
      <w:r>
        <w:rPr>
          <w:rFonts w:cs="Segoe UI"/>
          <w:shd w:val="clear" w:color="auto" w:fill="FFFFFF"/>
        </w:rPr>
        <w:t>Neurostimulateur</w:t>
      </w:r>
      <w:proofErr w:type="spellEnd"/>
    </w:p>
    <w:p w14:paraId="612F3EDE" w14:textId="67EA77D2" w:rsidR="005D37E8" w:rsidRDefault="005D37E8" w:rsidP="005D37E8">
      <w:pPr>
        <w:spacing w:after="0" w:line="240" w:lineRule="auto"/>
        <w:rPr>
          <w:rFonts w:cs="Segoe UI"/>
          <w:shd w:val="clear" w:color="auto" w:fill="FFFFFF"/>
        </w:rPr>
      </w:pPr>
    </w:p>
    <w:p w14:paraId="0C68F000" w14:textId="77777777" w:rsidR="00150220" w:rsidRDefault="00150220" w:rsidP="005D37E8">
      <w:pPr>
        <w:spacing w:after="0" w:line="240" w:lineRule="auto"/>
        <w:rPr>
          <w:rFonts w:cs="Segoe UI"/>
          <w:shd w:val="clear" w:color="auto" w:fill="FFFFFF"/>
        </w:rPr>
      </w:pPr>
    </w:p>
    <w:p w14:paraId="774075F8" w14:textId="6D3DFF87" w:rsidR="005D37E8" w:rsidRDefault="003F5CCF">
      <w:pPr>
        <w:rPr>
          <w:rFonts w:cs="Segoe UI"/>
          <w:shd w:val="clear" w:color="auto" w:fill="FFFFFF"/>
        </w:rPr>
      </w:pPr>
      <w:r w:rsidRPr="00150220">
        <w:rPr>
          <w:rFonts w:cs="Segoe UI"/>
          <w:u w:val="single"/>
          <w:shd w:val="clear" w:color="auto" w:fill="FFFFFF"/>
        </w:rPr>
        <w:t>Lieu</w:t>
      </w:r>
      <w:r w:rsidR="00612229" w:rsidRPr="00612229">
        <w:rPr>
          <w:rFonts w:cs="Segoe UI"/>
          <w:shd w:val="clear" w:color="auto" w:fill="FFFFFF"/>
        </w:rPr>
        <w:t xml:space="preserve"> </w:t>
      </w:r>
      <w:r w:rsidRPr="003F5CCF">
        <w:rPr>
          <w:rFonts w:cs="Segoe UI"/>
          <w:shd w:val="clear" w:color="auto" w:fill="FFFFFF"/>
        </w:rPr>
        <w:t xml:space="preserve">: </w:t>
      </w:r>
      <w:r w:rsidR="005D37E8">
        <w:rPr>
          <w:rFonts w:cs="Segoe UI"/>
          <w:shd w:val="clear" w:color="auto" w:fill="FFFFFF"/>
        </w:rPr>
        <w:t xml:space="preserve">LAMIH, Campus du Mont </w:t>
      </w:r>
      <w:proofErr w:type="spellStart"/>
      <w:r w:rsidR="005D37E8">
        <w:rPr>
          <w:rFonts w:cs="Segoe UI"/>
          <w:shd w:val="clear" w:color="auto" w:fill="FFFFFF"/>
        </w:rPr>
        <w:t>Houy</w:t>
      </w:r>
      <w:proofErr w:type="spellEnd"/>
      <w:r w:rsidR="005D37E8">
        <w:rPr>
          <w:rFonts w:cs="Segoe UI"/>
          <w:shd w:val="clear" w:color="auto" w:fill="FFFFFF"/>
        </w:rPr>
        <w:t>, 59 313 Valenciennes, France</w:t>
      </w:r>
    </w:p>
    <w:p w14:paraId="58586425" w14:textId="7FA66017" w:rsidR="00851075" w:rsidRPr="005D37E8" w:rsidRDefault="005D37E8" w:rsidP="005D37E8">
      <w:pPr>
        <w:rPr>
          <w:rFonts w:cs="Segoe UI"/>
          <w:shd w:val="clear" w:color="auto" w:fill="FFFFFF"/>
        </w:rPr>
      </w:pPr>
      <w:r w:rsidRPr="00150220">
        <w:rPr>
          <w:rFonts w:cs="Segoe UI"/>
          <w:u w:val="single"/>
        </w:rPr>
        <w:t>Salaire</w:t>
      </w:r>
      <w:r>
        <w:rPr>
          <w:rFonts w:cs="Segoe UI"/>
        </w:rPr>
        <w:t xml:space="preserve"> : </w:t>
      </w:r>
      <w:r w:rsidR="006F535C">
        <w:rPr>
          <w:rFonts w:cs="Segoe UI"/>
          <w:shd w:val="clear" w:color="auto" w:fill="FFFFFF"/>
        </w:rPr>
        <w:t>2 530</w:t>
      </w:r>
      <w:r w:rsidR="00851075" w:rsidRPr="005D37E8">
        <w:rPr>
          <w:rFonts w:cs="Segoe UI"/>
          <w:shd w:val="clear" w:color="auto" w:fill="FFFFFF"/>
        </w:rPr>
        <w:t xml:space="preserve"> € bruts chargés, soit </w:t>
      </w:r>
      <w:r w:rsidR="006F535C" w:rsidRPr="006F535C">
        <w:rPr>
          <w:rFonts w:cs="Segoe UI"/>
          <w:shd w:val="clear" w:color="auto" w:fill="FFFFFF"/>
        </w:rPr>
        <w:t>1948</w:t>
      </w:r>
      <w:r w:rsidR="00851075" w:rsidRPr="005D37E8">
        <w:rPr>
          <w:rFonts w:cs="Segoe UI"/>
          <w:shd w:val="clear" w:color="auto" w:fill="FFFFFF"/>
        </w:rPr>
        <w:t xml:space="preserve"> € nets</w:t>
      </w:r>
    </w:p>
    <w:p w14:paraId="6DF4E588" w14:textId="6452348A" w:rsidR="003F5CCF" w:rsidRDefault="00C242EA">
      <w:r w:rsidRPr="00150220">
        <w:rPr>
          <w:u w:val="single"/>
        </w:rPr>
        <w:t>Date limite de soumission des candidatures</w:t>
      </w:r>
      <w:r>
        <w:t xml:space="preserve"> : </w:t>
      </w:r>
      <w:r w:rsidR="0071338D">
        <w:t>12 avril 2021</w:t>
      </w:r>
    </w:p>
    <w:p w14:paraId="3B48100F" w14:textId="32D19030" w:rsidR="00150220" w:rsidRDefault="00150220">
      <w:r w:rsidRPr="00150220">
        <w:rPr>
          <w:u w:val="single"/>
        </w:rPr>
        <w:t>Début du post-doctorat</w:t>
      </w:r>
      <w:r>
        <w:t xml:space="preserve"> : </w:t>
      </w:r>
      <w:r w:rsidR="009C2364">
        <w:t>1</w:t>
      </w:r>
      <w:r w:rsidR="009C2364" w:rsidRPr="009C2364">
        <w:rPr>
          <w:vertAlign w:val="superscript"/>
        </w:rPr>
        <w:t>er</w:t>
      </w:r>
      <w:r w:rsidR="009C2364">
        <w:t xml:space="preserve"> </w:t>
      </w:r>
      <w:r w:rsidR="0071338D">
        <w:t>septembre 2021</w:t>
      </w:r>
    </w:p>
    <w:p w14:paraId="13C1C98E" w14:textId="0E89D362" w:rsidR="00150220" w:rsidRDefault="00150220" w:rsidP="00150220">
      <w:pPr>
        <w:jc w:val="both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Pour de plus amples informations : </w:t>
      </w:r>
      <w:hyperlink r:id="rId10" w:history="1">
        <w:r w:rsidRPr="002A6F33">
          <w:rPr>
            <w:rStyle w:val="Lienhypertexte"/>
            <w:rFonts w:cs="Segoe UI"/>
          </w:rPr>
          <w:t>emilie.simoneau@</w:t>
        </w:r>
        <w:r w:rsidRPr="002A6F33">
          <w:rPr>
            <w:rStyle w:val="Lienhypertexte"/>
            <w:rFonts w:cs="Segoe UI"/>
            <w:shd w:val="clear" w:color="auto" w:fill="FFFFFF"/>
          </w:rPr>
          <w:t>uphf.fr</w:t>
        </w:r>
      </w:hyperlink>
      <w:r>
        <w:rPr>
          <w:rFonts w:cs="Segoe UI"/>
          <w:shd w:val="clear" w:color="auto" w:fill="FFFFFF"/>
        </w:rPr>
        <w:t xml:space="preserve"> </w:t>
      </w:r>
    </w:p>
    <w:p w14:paraId="34DC8FF3" w14:textId="28E843E1" w:rsidR="00150220" w:rsidRDefault="00150220" w:rsidP="009C2364">
      <w:pPr>
        <w:spacing w:after="0" w:line="276" w:lineRule="auto"/>
        <w:jc w:val="both"/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 xml:space="preserve">Pour postuler, </w:t>
      </w:r>
      <w:r>
        <w:rPr>
          <w:rFonts w:cs="Segoe UI"/>
          <w:shd w:val="clear" w:color="auto" w:fill="FFFFFF"/>
        </w:rPr>
        <w:t>merci d’e</w:t>
      </w:r>
      <w:r w:rsidRPr="003F5CCF">
        <w:rPr>
          <w:rFonts w:cs="Segoe UI"/>
          <w:shd w:val="clear" w:color="auto" w:fill="FFFFFF"/>
        </w:rPr>
        <w:t>nvoyer</w:t>
      </w:r>
      <w:r>
        <w:rPr>
          <w:rFonts w:cs="Segoe UI"/>
          <w:shd w:val="clear" w:color="auto" w:fill="FFFFFF"/>
        </w:rPr>
        <w:t> </w:t>
      </w:r>
      <w:r w:rsidRPr="00150220">
        <w:rPr>
          <w:rFonts w:cs="Segoe UI"/>
          <w:shd w:val="clear" w:color="auto" w:fill="FFFFFF"/>
        </w:rPr>
        <w:t xml:space="preserve">à </w:t>
      </w:r>
      <w:hyperlink r:id="rId11" w:history="1">
        <w:r w:rsidRPr="00150220">
          <w:rPr>
            <w:rStyle w:val="Lienhypertexte"/>
            <w:rFonts w:cs="Segoe UI"/>
          </w:rPr>
          <w:t>emilie.simoneau@</w:t>
        </w:r>
        <w:r w:rsidRPr="00150220">
          <w:rPr>
            <w:rStyle w:val="Lienhypertexte"/>
            <w:rFonts w:cs="Segoe UI"/>
            <w:shd w:val="clear" w:color="auto" w:fill="FFFFFF"/>
          </w:rPr>
          <w:t>uphf.fr</w:t>
        </w:r>
      </w:hyperlink>
      <w:r>
        <w:rPr>
          <w:rStyle w:val="Lienhypertexte"/>
          <w:rFonts w:cs="Segoe UI"/>
          <w:shd w:val="clear" w:color="auto" w:fill="FFFFFF"/>
        </w:rPr>
        <w:t xml:space="preserve"> </w:t>
      </w:r>
      <w:r>
        <w:rPr>
          <w:rFonts w:cs="Segoe UI"/>
          <w:shd w:val="clear" w:color="auto" w:fill="FFFFFF"/>
        </w:rPr>
        <w:t>:</w:t>
      </w:r>
    </w:p>
    <w:p w14:paraId="795BC7F4" w14:textId="4070D7A4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CV </w:t>
      </w:r>
    </w:p>
    <w:p w14:paraId="38EA1587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Lettre de motivatio</w:t>
      </w:r>
      <w:r>
        <w:rPr>
          <w:rFonts w:cs="Segoe UI"/>
          <w:shd w:val="clear" w:color="auto" w:fill="FFFFFF"/>
        </w:rPr>
        <w:t>n</w:t>
      </w:r>
    </w:p>
    <w:p w14:paraId="4FC15A73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Manuscrit de Thèse </w:t>
      </w:r>
    </w:p>
    <w:p w14:paraId="33E0AFDF" w14:textId="78E906C3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Rapport</w:t>
      </w:r>
      <w:r w:rsidR="0071338D">
        <w:rPr>
          <w:rFonts w:cs="Segoe UI"/>
          <w:shd w:val="clear" w:color="auto" w:fill="FFFFFF"/>
        </w:rPr>
        <w:t>s</w:t>
      </w:r>
      <w:r w:rsidRPr="00150220">
        <w:rPr>
          <w:rFonts w:cs="Segoe UI"/>
          <w:shd w:val="clear" w:color="auto" w:fill="FFFFFF"/>
        </w:rPr>
        <w:t xml:space="preserve"> </w:t>
      </w:r>
      <w:r w:rsidR="00BB0D0D">
        <w:rPr>
          <w:rFonts w:cs="Segoe UI"/>
          <w:shd w:val="clear" w:color="auto" w:fill="FFFFFF"/>
        </w:rPr>
        <w:t xml:space="preserve">et </w:t>
      </w:r>
      <w:r w:rsidR="00BB0D0D" w:rsidRPr="00150220">
        <w:rPr>
          <w:rFonts w:cs="Segoe UI"/>
          <w:shd w:val="clear" w:color="auto" w:fill="FFFFFF"/>
        </w:rPr>
        <w:t>PV de soutenance</w:t>
      </w:r>
      <w:r w:rsidR="00BB0D0D">
        <w:rPr>
          <w:rFonts w:cs="Segoe UI"/>
          <w:shd w:val="clear" w:color="auto" w:fill="FFFFFF"/>
        </w:rPr>
        <w:t xml:space="preserve"> de </w:t>
      </w:r>
      <w:r w:rsidR="0071338D">
        <w:rPr>
          <w:rFonts w:cs="Segoe UI"/>
          <w:shd w:val="clear" w:color="auto" w:fill="FFFFFF"/>
        </w:rPr>
        <w:t>T</w:t>
      </w:r>
      <w:r w:rsidRPr="00150220">
        <w:rPr>
          <w:rFonts w:cs="Segoe UI"/>
          <w:shd w:val="clear" w:color="auto" w:fill="FFFFFF"/>
        </w:rPr>
        <w:t xml:space="preserve">hèse </w:t>
      </w:r>
    </w:p>
    <w:p w14:paraId="64D3A880" w14:textId="3191809A" w:rsidR="00150220" w:rsidRPr="00613112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Copie d</w:t>
      </w:r>
      <w:r>
        <w:rPr>
          <w:rFonts w:cs="Segoe UI"/>
          <w:shd w:val="clear" w:color="auto" w:fill="FFFFFF"/>
        </w:rPr>
        <w:t>u</w:t>
      </w:r>
      <w:r w:rsidRPr="00150220">
        <w:rPr>
          <w:rFonts w:cs="Segoe UI"/>
          <w:shd w:val="clear" w:color="auto" w:fill="FFFFFF"/>
        </w:rPr>
        <w:t xml:space="preserve"> </w:t>
      </w:r>
      <w:r w:rsidR="00613112">
        <w:rPr>
          <w:rFonts w:cs="Segoe UI"/>
          <w:shd w:val="clear" w:color="auto" w:fill="FFFFFF"/>
        </w:rPr>
        <w:t>d</w:t>
      </w:r>
      <w:r w:rsidRPr="00150220">
        <w:rPr>
          <w:rFonts w:cs="Segoe UI"/>
          <w:shd w:val="clear" w:color="auto" w:fill="FFFFFF"/>
        </w:rPr>
        <w:t>iplôme de Doctorat</w:t>
      </w:r>
    </w:p>
    <w:p w14:paraId="1D422C79" w14:textId="1EB5713C" w:rsidR="00613112" w:rsidRDefault="00613112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shd w:val="clear" w:color="auto" w:fill="FFFFFF"/>
        </w:rPr>
      </w:pPr>
      <w:r w:rsidRPr="00613112">
        <w:rPr>
          <w:rFonts w:cs="Segoe UI"/>
          <w:shd w:val="clear" w:color="auto" w:fill="FFFFFF"/>
        </w:rPr>
        <w:t xml:space="preserve">Copie des </w:t>
      </w:r>
      <w:r w:rsidR="0015106E">
        <w:rPr>
          <w:rFonts w:cs="Segoe UI"/>
          <w:shd w:val="clear" w:color="auto" w:fill="FFFFFF"/>
        </w:rPr>
        <w:t xml:space="preserve">3 </w:t>
      </w:r>
      <w:r w:rsidRPr="00613112">
        <w:rPr>
          <w:rFonts w:cs="Segoe UI"/>
          <w:shd w:val="clear" w:color="auto" w:fill="FFFFFF"/>
        </w:rPr>
        <w:t>publications scientifiques</w:t>
      </w:r>
      <w:r w:rsidR="0015106E">
        <w:rPr>
          <w:rFonts w:cs="Segoe UI"/>
          <w:shd w:val="clear" w:color="auto" w:fill="FFFFFF"/>
        </w:rPr>
        <w:t xml:space="preserve"> les plus significatives</w:t>
      </w:r>
    </w:p>
    <w:p w14:paraId="31C5D128" w14:textId="603E599A" w:rsidR="00BB0D0D" w:rsidRPr="00613112" w:rsidRDefault="00E96B5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L</w:t>
      </w:r>
      <w:r w:rsidR="00BB0D0D">
        <w:rPr>
          <w:rFonts w:cs="Segoe UI"/>
          <w:shd w:val="clear" w:color="auto" w:fill="FFFFFF"/>
        </w:rPr>
        <w:t>ettres de recommandation</w:t>
      </w:r>
      <w:bookmarkStart w:id="0" w:name="_GoBack"/>
      <w:bookmarkEnd w:id="0"/>
    </w:p>
    <w:p w14:paraId="5B4C8448" w14:textId="317087F0" w:rsidR="00D73A01" w:rsidRDefault="00D73A01" w:rsidP="0071338D">
      <w:pPr>
        <w:jc w:val="both"/>
        <w:rPr>
          <w:rFonts w:cs="Segoe UI"/>
          <w:b/>
          <w:bCs/>
          <w:sz w:val="28"/>
          <w:szCs w:val="28"/>
          <w:shd w:val="clear" w:color="auto" w:fill="FFFFFF"/>
        </w:rPr>
      </w:pPr>
    </w:p>
    <w:sectPr w:rsidR="00D7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A3C6" w14:textId="77777777" w:rsidR="00ED3B9E" w:rsidRDefault="00ED3B9E" w:rsidP="009C2364">
      <w:pPr>
        <w:spacing w:after="0" w:line="240" w:lineRule="auto"/>
      </w:pPr>
      <w:r>
        <w:separator/>
      </w:r>
    </w:p>
  </w:endnote>
  <w:endnote w:type="continuationSeparator" w:id="0">
    <w:p w14:paraId="4A27019D" w14:textId="77777777" w:rsidR="00ED3B9E" w:rsidRDefault="00ED3B9E" w:rsidP="009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AA63" w14:textId="77777777" w:rsidR="00ED3B9E" w:rsidRDefault="00ED3B9E" w:rsidP="009C2364">
      <w:pPr>
        <w:spacing w:after="0" w:line="240" w:lineRule="auto"/>
      </w:pPr>
      <w:r>
        <w:separator/>
      </w:r>
    </w:p>
  </w:footnote>
  <w:footnote w:type="continuationSeparator" w:id="0">
    <w:p w14:paraId="1DD41276" w14:textId="77777777" w:rsidR="00ED3B9E" w:rsidRDefault="00ED3B9E" w:rsidP="009C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CBC"/>
    <w:multiLevelType w:val="hybridMultilevel"/>
    <w:tmpl w:val="ACDAA610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3CF"/>
    <w:multiLevelType w:val="hybridMultilevel"/>
    <w:tmpl w:val="7B54A8C2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18"/>
    <w:multiLevelType w:val="hybridMultilevel"/>
    <w:tmpl w:val="90160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39F"/>
    <w:multiLevelType w:val="hybridMultilevel"/>
    <w:tmpl w:val="438A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56D"/>
    <w:multiLevelType w:val="multilevel"/>
    <w:tmpl w:val="3738F16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0" w:firstLine="0"/>
      </w:pPr>
      <w:rPr>
        <w:rFonts w:hint="default"/>
      </w:rPr>
    </w:lvl>
  </w:abstractNum>
  <w:abstractNum w:abstractNumId="5" w15:restartNumberingAfterBreak="0">
    <w:nsid w:val="397B54C1"/>
    <w:multiLevelType w:val="hybridMultilevel"/>
    <w:tmpl w:val="26BA366E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8348F6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44FCD"/>
    <w:multiLevelType w:val="hybridMultilevel"/>
    <w:tmpl w:val="BC42D8E4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B29BC"/>
    <w:multiLevelType w:val="hybridMultilevel"/>
    <w:tmpl w:val="6E5051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C2"/>
    <w:rsid w:val="00007083"/>
    <w:rsid w:val="0001012A"/>
    <w:rsid w:val="0003468D"/>
    <w:rsid w:val="00150220"/>
    <w:rsid w:val="0015106E"/>
    <w:rsid w:val="0016482F"/>
    <w:rsid w:val="001D3581"/>
    <w:rsid w:val="00211912"/>
    <w:rsid w:val="00255DEB"/>
    <w:rsid w:val="00256DF1"/>
    <w:rsid w:val="00275261"/>
    <w:rsid w:val="002B70CF"/>
    <w:rsid w:val="00303D2C"/>
    <w:rsid w:val="003A2D90"/>
    <w:rsid w:val="003F5CCF"/>
    <w:rsid w:val="00533C2F"/>
    <w:rsid w:val="005968A5"/>
    <w:rsid w:val="005D37E8"/>
    <w:rsid w:val="005F5007"/>
    <w:rsid w:val="00612229"/>
    <w:rsid w:val="00613112"/>
    <w:rsid w:val="006566F9"/>
    <w:rsid w:val="0066403C"/>
    <w:rsid w:val="006F535C"/>
    <w:rsid w:val="0071338D"/>
    <w:rsid w:val="007A58E1"/>
    <w:rsid w:val="00814B93"/>
    <w:rsid w:val="008336CC"/>
    <w:rsid w:val="0083417D"/>
    <w:rsid w:val="008342E6"/>
    <w:rsid w:val="00851075"/>
    <w:rsid w:val="009179AC"/>
    <w:rsid w:val="009446D0"/>
    <w:rsid w:val="00983B75"/>
    <w:rsid w:val="0099107C"/>
    <w:rsid w:val="009A46C2"/>
    <w:rsid w:val="009A5C2B"/>
    <w:rsid w:val="009B0322"/>
    <w:rsid w:val="009B7111"/>
    <w:rsid w:val="009C2364"/>
    <w:rsid w:val="009C37A6"/>
    <w:rsid w:val="009F29F0"/>
    <w:rsid w:val="00AA23D0"/>
    <w:rsid w:val="00AE16DD"/>
    <w:rsid w:val="00B775E7"/>
    <w:rsid w:val="00BA1C1B"/>
    <w:rsid w:val="00BB0D0D"/>
    <w:rsid w:val="00C10FC8"/>
    <w:rsid w:val="00C1113C"/>
    <w:rsid w:val="00C242EA"/>
    <w:rsid w:val="00D059A8"/>
    <w:rsid w:val="00D31463"/>
    <w:rsid w:val="00D41316"/>
    <w:rsid w:val="00D73A01"/>
    <w:rsid w:val="00DA2F40"/>
    <w:rsid w:val="00DA4BAB"/>
    <w:rsid w:val="00DC7A53"/>
    <w:rsid w:val="00DD60DE"/>
    <w:rsid w:val="00E11089"/>
    <w:rsid w:val="00E22D95"/>
    <w:rsid w:val="00E96B50"/>
    <w:rsid w:val="00ED3B9E"/>
    <w:rsid w:val="00EE10B3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857D1"/>
  <w15:chartTrackingRefBased/>
  <w15:docId w15:val="{93059761-4A81-430E-91C5-16CE0D4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5C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5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9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05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A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E10B3"/>
    <w:pPr>
      <w:spacing w:after="0" w:line="240" w:lineRule="auto"/>
    </w:pPr>
  </w:style>
  <w:style w:type="paragraph" w:customStyle="1" w:styleId="Default">
    <w:name w:val="Default"/>
    <w:rsid w:val="00851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B775E7"/>
  </w:style>
  <w:style w:type="paragraph" w:styleId="NormalWeb">
    <w:name w:val="Normal (Web)"/>
    <w:basedOn w:val="Normal"/>
    <w:uiPriority w:val="99"/>
    <w:semiHidden/>
    <w:unhideWhenUsed/>
    <w:rsid w:val="00B7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FA6E4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9C23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C236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C2364"/>
    <w:rPr>
      <w:vertAlign w:val="superscript"/>
    </w:rPr>
  </w:style>
  <w:style w:type="paragraph" w:customStyle="1" w:styleId="Normal1">
    <w:name w:val="Normal1"/>
    <w:rsid w:val="009C23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entury Schoolbook" w:eastAsia="Century Schoolbook" w:hAnsi="Century Schoolbook" w:cs="Century Schoolbook"/>
      <w:color w:val="000000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03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hf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hf.fr/LAMIH/fr/presen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ie.simoneau@uphf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ilie.simoneau@uph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hf.fr/LAMIH/fr/PSCHI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</dc:creator>
  <cp:keywords/>
  <dc:description/>
  <cp:lastModifiedBy>Emilie</cp:lastModifiedBy>
  <cp:revision>7</cp:revision>
  <dcterms:created xsi:type="dcterms:W3CDTF">2021-03-22T08:27:00Z</dcterms:created>
  <dcterms:modified xsi:type="dcterms:W3CDTF">2021-03-23T14:36:00Z</dcterms:modified>
</cp:coreProperties>
</file>